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60"/>
        <w:gridCol w:w="992"/>
        <w:gridCol w:w="1984"/>
        <w:gridCol w:w="1560"/>
        <w:gridCol w:w="1417"/>
      </w:tblGrid>
      <w:tr w:rsidR="00B91DF6" w:rsidRPr="007D4028" w:rsidTr="009A645F">
        <w:trPr>
          <w:cantSplit/>
          <w:trHeight w:hRule="exact"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DF6" w:rsidRPr="00332768" w:rsidRDefault="00B06CF1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M</w:t>
            </w:r>
            <w:r w:rsidR="00CE3D25">
              <w:rPr>
                <w:b w:val="0"/>
                <w:sz w:val="16"/>
                <w:szCs w:val="16"/>
              </w:rPr>
              <w:t>TCE</w:t>
            </w:r>
            <w:r w:rsidRPr="00332768">
              <w:rPr>
                <w:b w:val="0"/>
                <w:sz w:val="16"/>
                <w:szCs w:val="16"/>
              </w:rPr>
              <w:t>- Teile Bez./</w:t>
            </w:r>
            <w:r w:rsidR="00B91DF6" w:rsidRPr="00332768">
              <w:rPr>
                <w:b w:val="0"/>
                <w:sz w:val="16"/>
                <w:szCs w:val="16"/>
              </w:rPr>
              <w:t>Zg-Nr.</w:t>
            </w:r>
            <w:r w:rsidRPr="00332768">
              <w:rPr>
                <w:b w:val="0"/>
                <w:sz w:val="16"/>
                <w:szCs w:val="16"/>
              </w:rPr>
              <w:t xml:space="preserve"> *1</w:t>
            </w:r>
          </w:p>
          <w:p w:rsidR="00B91DF6" w:rsidRPr="00332768" w:rsidRDefault="00B91DF6" w:rsidP="00895CCB">
            <w:pPr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91DF6" w:rsidRPr="00332768" w:rsidRDefault="00B06CF1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Ausstell.-</w:t>
            </w:r>
            <w:r w:rsidR="00B91DF6" w:rsidRPr="00332768">
              <w:rPr>
                <w:b w:val="0"/>
                <w:sz w:val="16"/>
                <w:szCs w:val="16"/>
              </w:rPr>
              <w:t>datum</w:t>
            </w:r>
            <w:r w:rsidRPr="00332768">
              <w:rPr>
                <w:b w:val="0"/>
                <w:sz w:val="16"/>
                <w:szCs w:val="16"/>
              </w:rPr>
              <w:t>*1</w:t>
            </w:r>
          </w:p>
          <w:p w:rsidR="00B91DF6" w:rsidRPr="00332768" w:rsidRDefault="00B91DF6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91DF6" w:rsidRPr="00332768" w:rsidRDefault="009A645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Doc ID</w:t>
            </w:r>
          </w:p>
          <w:p w:rsidR="00B91DF6" w:rsidRPr="00332768" w:rsidRDefault="00B91DF6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DF6" w:rsidRPr="00332768" w:rsidRDefault="00B91DF6" w:rsidP="00DC67CE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M</w:t>
            </w:r>
            <w:r w:rsidR="00CE3D25">
              <w:rPr>
                <w:b w:val="0"/>
                <w:sz w:val="16"/>
                <w:szCs w:val="16"/>
              </w:rPr>
              <w:t>TCE</w:t>
            </w:r>
            <w:r w:rsidRPr="00332768">
              <w:rPr>
                <w:b w:val="0"/>
                <w:sz w:val="16"/>
                <w:szCs w:val="16"/>
              </w:rPr>
              <w:t xml:space="preserve"> -Einkauf </w:t>
            </w:r>
          </w:p>
          <w:p w:rsidR="00B91DF6" w:rsidRPr="00332768" w:rsidRDefault="00B91DF6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DF6" w:rsidRPr="00332768" w:rsidRDefault="00B91DF6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Tel.:</w:t>
            </w:r>
          </w:p>
          <w:p w:rsidR="00B91DF6" w:rsidRPr="00332768" w:rsidRDefault="00B91DF6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>07721 /997</w:t>
            </w:r>
            <w:r w:rsidR="003E2F3C" w:rsidRPr="00332768">
              <w:rPr>
                <w:b w:val="0"/>
                <w:noProof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66B" w:rsidRPr="00332768" w:rsidRDefault="0010166B" w:rsidP="0010166B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Email:</w:t>
            </w:r>
          </w:p>
          <w:p w:rsidR="00B91DF6" w:rsidRPr="00332768" w:rsidRDefault="0010166B" w:rsidP="0010166B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…@nmb-minebea.com          </w:t>
            </w:r>
          </w:p>
        </w:tc>
      </w:tr>
      <w:tr w:rsidR="00B91DF6" w:rsidRPr="007D4028" w:rsidTr="00E74937">
        <w:trPr>
          <w:cantSplit/>
          <w:trHeight w:hRule="exact" w:val="383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F6" w:rsidRPr="00332768" w:rsidRDefault="00332768" w:rsidP="00176F93">
            <w:pPr>
              <w:rPr>
                <w:b w:val="0"/>
                <w:sz w:val="16"/>
                <w:szCs w:val="16"/>
              </w:rPr>
            </w:pPr>
            <w:r w:rsidRPr="00332768">
              <w:rPr>
                <w:sz w:val="16"/>
                <w:szCs w:val="16"/>
              </w:rPr>
              <w:fldChar w:fldCharType="begin"/>
            </w:r>
            <w:r w:rsidRPr="00332768">
              <w:rPr>
                <w:sz w:val="16"/>
                <w:szCs w:val="16"/>
              </w:rPr>
              <w:instrText xml:space="preserve"> DOCPROPERTY PRODSTRING1 \* MERGEFORMAT </w:instrText>
            </w:r>
            <w:r w:rsidRPr="00332768">
              <w:rPr>
                <w:sz w:val="16"/>
                <w:szCs w:val="16"/>
              </w:rPr>
              <w:fldChar w:fldCharType="separate"/>
            </w:r>
            <w:r w:rsidR="00176F93" w:rsidRPr="00332768">
              <w:rPr>
                <w:b w:val="0"/>
                <w:sz w:val="16"/>
                <w:szCs w:val="16"/>
              </w:rPr>
              <w:t>--</w:t>
            </w:r>
            <w:r w:rsidRPr="00332768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1DF6" w:rsidRPr="00332768" w:rsidRDefault="00B91DF6" w:rsidP="0040492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DF6" w:rsidRPr="00332768" w:rsidRDefault="00332768" w:rsidP="00176F93">
            <w:pPr>
              <w:rPr>
                <w:b w:val="0"/>
                <w:sz w:val="16"/>
                <w:szCs w:val="16"/>
              </w:rPr>
            </w:pPr>
            <w:r w:rsidRPr="00332768">
              <w:rPr>
                <w:sz w:val="16"/>
                <w:szCs w:val="16"/>
              </w:rPr>
              <w:fldChar w:fldCharType="begin"/>
            </w:r>
            <w:r w:rsidRPr="00332768">
              <w:rPr>
                <w:sz w:val="16"/>
                <w:szCs w:val="16"/>
              </w:rPr>
              <w:instrText xml:space="preserve"> DOCPROPERTY  PRODOKID  \* MERGEFORMAT </w:instrText>
            </w:r>
            <w:r w:rsidRPr="00332768">
              <w:rPr>
                <w:sz w:val="16"/>
                <w:szCs w:val="16"/>
              </w:rPr>
              <w:fldChar w:fldCharType="separate"/>
            </w:r>
            <w:r w:rsidR="00176F93" w:rsidRPr="00332768">
              <w:rPr>
                <w:b w:val="0"/>
                <w:sz w:val="16"/>
                <w:szCs w:val="16"/>
              </w:rPr>
              <w:t>--</w:t>
            </w:r>
            <w:r w:rsidRPr="00332768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F6" w:rsidRPr="00332768" w:rsidRDefault="00B91DF6" w:rsidP="00DC67C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F6" w:rsidRPr="00332768" w:rsidRDefault="00B91DF6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F6" w:rsidRPr="00332768" w:rsidRDefault="00B91DF6">
            <w:pPr>
              <w:rPr>
                <w:b w:val="0"/>
                <w:sz w:val="16"/>
                <w:szCs w:val="16"/>
              </w:rPr>
            </w:pPr>
          </w:p>
        </w:tc>
      </w:tr>
      <w:tr w:rsidR="00DC67CE" w:rsidRPr="007D4028" w:rsidTr="009A645F">
        <w:trPr>
          <w:cantSplit/>
          <w:trHeight w:hRule="exact" w:val="567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67CE" w:rsidRPr="00332768" w:rsidRDefault="00DC67CE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Lieferant - Name</w:t>
            </w:r>
          </w:p>
          <w:p w:rsidR="009A645F" w:rsidRPr="00332768" w:rsidRDefault="00DC67CE" w:rsidP="0040492F">
            <w:pPr>
              <w:rPr>
                <w:b w:val="0"/>
                <w:noProof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</w:t>
            </w:r>
            <w:r w:rsidR="00332768" w:rsidRPr="00332768">
              <w:rPr>
                <w:sz w:val="16"/>
                <w:szCs w:val="16"/>
              </w:rPr>
              <w:fldChar w:fldCharType="begin"/>
            </w:r>
            <w:r w:rsidR="00332768" w:rsidRPr="00332768">
              <w:rPr>
                <w:sz w:val="16"/>
                <w:szCs w:val="16"/>
              </w:rPr>
              <w:instrText xml:space="preserve"> DOCPROPERTY PRODLOOK1 \* MERGEFORMAT </w:instrText>
            </w:r>
            <w:r w:rsidR="00332768" w:rsidRPr="00332768">
              <w:rPr>
                <w:sz w:val="16"/>
                <w:szCs w:val="16"/>
              </w:rPr>
              <w:fldChar w:fldCharType="separate"/>
            </w:r>
            <w:r w:rsidR="00176F93" w:rsidRPr="00332768">
              <w:rPr>
                <w:b w:val="0"/>
                <w:noProof/>
                <w:sz w:val="16"/>
                <w:szCs w:val="16"/>
              </w:rPr>
              <w:t>--</w:t>
            </w:r>
            <w:r w:rsidR="00332768" w:rsidRPr="00332768">
              <w:rPr>
                <w:b w:val="0"/>
                <w:noProof/>
                <w:sz w:val="16"/>
                <w:szCs w:val="16"/>
              </w:rPr>
              <w:fldChar w:fldCharType="end"/>
            </w:r>
          </w:p>
          <w:p w:rsidR="00DC67CE" w:rsidRPr="00332768" w:rsidRDefault="009A645F" w:rsidP="00176F93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</w:t>
            </w:r>
            <w:r w:rsidR="00332768" w:rsidRPr="00332768">
              <w:rPr>
                <w:sz w:val="16"/>
                <w:szCs w:val="16"/>
              </w:rPr>
              <w:fldChar w:fldCharType="begin"/>
            </w:r>
            <w:r w:rsidR="00332768" w:rsidRPr="00332768">
              <w:rPr>
                <w:sz w:val="16"/>
                <w:szCs w:val="16"/>
              </w:rPr>
              <w:instrText xml:space="preserve"> DOCPROPERTY PRODLOOK2 \* MERGEFORMAT </w:instrText>
            </w:r>
            <w:r w:rsidR="00332768" w:rsidRPr="00332768">
              <w:rPr>
                <w:sz w:val="16"/>
                <w:szCs w:val="16"/>
              </w:rPr>
              <w:fldChar w:fldCharType="separate"/>
            </w:r>
            <w:r w:rsidR="00176F93" w:rsidRPr="00332768">
              <w:rPr>
                <w:b w:val="0"/>
                <w:noProof/>
                <w:sz w:val="16"/>
                <w:szCs w:val="16"/>
              </w:rPr>
              <w:t>--</w:t>
            </w:r>
            <w:r w:rsidR="00332768" w:rsidRPr="00332768">
              <w:rPr>
                <w:b w:val="0"/>
                <w:noProof/>
                <w:sz w:val="16"/>
                <w:szCs w:val="16"/>
              </w:rPr>
              <w:fldChar w:fldCharType="end"/>
            </w:r>
            <w:r w:rsidR="00DC67CE" w:rsidRPr="00332768">
              <w:rPr>
                <w:b w:val="0"/>
                <w:noProof/>
                <w:sz w:val="16"/>
                <w:szCs w:val="16"/>
              </w:rPr>
              <w:t xml:space="preserve">  </w:t>
            </w:r>
            <w:r w:rsidR="00DC67CE" w:rsidRPr="00332768">
              <w:rPr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67CE" w:rsidRPr="00332768" w:rsidRDefault="00B06CF1" w:rsidP="00DC67CE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M</w:t>
            </w:r>
            <w:r w:rsidR="00CE3D25">
              <w:rPr>
                <w:b w:val="0"/>
                <w:sz w:val="16"/>
                <w:szCs w:val="16"/>
              </w:rPr>
              <w:t>TCE</w:t>
            </w:r>
            <w:r w:rsidR="00DC67CE" w:rsidRPr="00332768">
              <w:rPr>
                <w:b w:val="0"/>
                <w:sz w:val="16"/>
                <w:szCs w:val="16"/>
              </w:rPr>
              <w:t xml:space="preserve">-Projekt Technik / Qualität </w:t>
            </w:r>
          </w:p>
          <w:p w:rsidR="00DC67CE" w:rsidRPr="00332768" w:rsidRDefault="00DC67CE">
            <w:pPr>
              <w:rPr>
                <w:b w:val="0"/>
                <w:sz w:val="16"/>
                <w:szCs w:val="16"/>
                <w:lang w:val="en-GB"/>
              </w:rPr>
            </w:pPr>
            <w:r w:rsidRPr="00332768">
              <w:rPr>
                <w:b w:val="0"/>
                <w:noProof/>
                <w:sz w:val="16"/>
                <w:szCs w:val="16"/>
                <w:lang w:val="en-GB"/>
              </w:rPr>
              <w:t xml:space="preserve">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C67CE" w:rsidRPr="00332768" w:rsidRDefault="00DC67CE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Tel.:</w:t>
            </w:r>
          </w:p>
          <w:p w:rsidR="00EA6467" w:rsidRPr="00332768" w:rsidRDefault="00096FA2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07721 /997</w:t>
            </w:r>
            <w:r w:rsidR="003E2F3C" w:rsidRPr="00332768">
              <w:rPr>
                <w:b w:val="0"/>
                <w:sz w:val="16"/>
                <w:szCs w:val="16"/>
              </w:rPr>
              <w:t>-</w:t>
            </w:r>
          </w:p>
          <w:p w:rsidR="00DC67CE" w:rsidRPr="00332768" w:rsidRDefault="00DC67CE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166B" w:rsidRPr="00332768" w:rsidRDefault="0010166B" w:rsidP="0010166B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Email:</w:t>
            </w:r>
          </w:p>
          <w:p w:rsidR="00DC67CE" w:rsidRPr="00332768" w:rsidRDefault="0010166B" w:rsidP="0010166B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…@nmb-minebea.com          </w:t>
            </w:r>
          </w:p>
        </w:tc>
      </w:tr>
      <w:tr w:rsidR="00DC67CE" w:rsidRPr="007D4028" w:rsidTr="009A645F">
        <w:trPr>
          <w:cantSplit/>
        </w:trPr>
        <w:tc>
          <w:tcPr>
            <w:tcW w:w="496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C67CE" w:rsidRPr="00332768" w:rsidRDefault="00DC67CE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Lieferant Verkauf</w:t>
            </w:r>
          </w:p>
          <w:p w:rsidR="00DC67CE" w:rsidRPr="00332768" w:rsidRDefault="00DC67CE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C0C0C0" w:fill="auto"/>
          </w:tcPr>
          <w:p w:rsidR="00DC67CE" w:rsidRPr="00332768" w:rsidRDefault="00DC67CE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Tel.:</w:t>
            </w:r>
            <w:r w:rsidR="00C271D1" w:rsidRPr="00332768">
              <w:rPr>
                <w:b w:val="0"/>
                <w:sz w:val="16"/>
                <w:szCs w:val="16"/>
              </w:rPr>
              <w:t xml:space="preserve"> </w:t>
            </w:r>
          </w:p>
          <w:p w:rsidR="00DC67CE" w:rsidRPr="00332768" w:rsidRDefault="00DC67CE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C0C0C0" w:fill="auto"/>
          </w:tcPr>
          <w:p w:rsidR="00DC67CE" w:rsidRPr="00332768" w:rsidRDefault="00332768" w:rsidP="000D2D46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Email</w:t>
            </w:r>
            <w:r w:rsidR="00DC67CE" w:rsidRPr="00332768">
              <w:rPr>
                <w:b w:val="0"/>
                <w:sz w:val="16"/>
                <w:szCs w:val="16"/>
              </w:rPr>
              <w:t>:</w:t>
            </w:r>
            <w:r w:rsidR="00C271D1" w:rsidRPr="00332768">
              <w:rPr>
                <w:b w:val="0"/>
                <w:sz w:val="16"/>
                <w:szCs w:val="16"/>
              </w:rPr>
              <w:t xml:space="preserve"> </w:t>
            </w:r>
          </w:p>
        </w:tc>
      </w:tr>
      <w:tr w:rsidR="00DC67CE" w:rsidRPr="007D4028" w:rsidTr="009A645F">
        <w:trPr>
          <w:cantSplit/>
        </w:trPr>
        <w:tc>
          <w:tcPr>
            <w:tcW w:w="496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C67CE" w:rsidRPr="00332768" w:rsidRDefault="00DC67CE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Lieferant Qualität</w:t>
            </w:r>
          </w:p>
          <w:p w:rsidR="00DC67CE" w:rsidRPr="00332768" w:rsidRDefault="00DC67CE" w:rsidP="0040492F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C0C0C0" w:fill="auto"/>
          </w:tcPr>
          <w:p w:rsidR="00DC67CE" w:rsidRPr="00332768" w:rsidRDefault="00DC67CE">
            <w:pPr>
              <w:rPr>
                <w:b w:val="0"/>
                <w:sz w:val="16"/>
                <w:szCs w:val="16"/>
              </w:rPr>
            </w:pPr>
            <w:r w:rsidRPr="00332768">
              <w:rPr>
                <w:b w:val="0"/>
                <w:sz w:val="16"/>
                <w:szCs w:val="16"/>
              </w:rPr>
              <w:t>Tel:</w:t>
            </w:r>
            <w:r w:rsidR="00C271D1" w:rsidRPr="00332768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C0C0C0" w:fill="auto"/>
          </w:tcPr>
          <w:p w:rsidR="00DC67CE" w:rsidRPr="00332768" w:rsidRDefault="003327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Email</w:t>
            </w:r>
            <w:r w:rsidR="00DC67CE" w:rsidRPr="00332768">
              <w:rPr>
                <w:b w:val="0"/>
                <w:sz w:val="16"/>
                <w:szCs w:val="16"/>
              </w:rPr>
              <w:t>:</w:t>
            </w:r>
            <w:r w:rsidR="00C271D1" w:rsidRPr="00332768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:rsidR="00522281" w:rsidRDefault="00522281" w:rsidP="00DC67CE">
      <w:pPr>
        <w:pStyle w:val="Textkrper2"/>
        <w:rPr>
          <w:bCs/>
          <w:sz w:val="16"/>
          <w:szCs w:val="16"/>
        </w:rPr>
      </w:pPr>
    </w:p>
    <w:p w:rsidR="00DC67CE" w:rsidRPr="00522281" w:rsidRDefault="00DC67CE" w:rsidP="00DC67CE">
      <w:pPr>
        <w:pStyle w:val="Textkrper2"/>
        <w:rPr>
          <w:bCs/>
          <w:sz w:val="16"/>
          <w:szCs w:val="16"/>
        </w:rPr>
      </w:pPr>
      <w:r w:rsidRPr="00522281">
        <w:rPr>
          <w:bCs/>
          <w:sz w:val="16"/>
          <w:szCs w:val="16"/>
        </w:rPr>
        <w:t>Wird von den Mindestanforderungen der  einzelnen SQP Stu</w:t>
      </w:r>
      <w:r w:rsidR="00CE3D25">
        <w:rPr>
          <w:bCs/>
          <w:sz w:val="16"/>
          <w:szCs w:val="16"/>
        </w:rPr>
        <w:t xml:space="preserve">fen abgewichen, ist dies von </w:t>
      </w:r>
      <w:r w:rsidRPr="00522281">
        <w:rPr>
          <w:bCs/>
          <w:sz w:val="16"/>
          <w:szCs w:val="16"/>
        </w:rPr>
        <w:t>M</w:t>
      </w:r>
      <w:r w:rsidR="00CE3D25">
        <w:rPr>
          <w:bCs/>
          <w:sz w:val="16"/>
          <w:szCs w:val="16"/>
        </w:rPr>
        <w:t>TCE</w:t>
      </w:r>
      <w:r w:rsidRPr="00522281">
        <w:rPr>
          <w:bCs/>
          <w:sz w:val="16"/>
          <w:szCs w:val="16"/>
        </w:rPr>
        <w:t xml:space="preserve"> - Projekt Technik / Qualität  in dem Feld Bemerkung zu begründen.</w:t>
      </w:r>
    </w:p>
    <w:p w:rsidR="00672BB5" w:rsidRPr="00522281" w:rsidRDefault="00672BB5">
      <w:pPr>
        <w:pStyle w:val="Textkrper2"/>
        <w:rPr>
          <w:bCs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419"/>
        <w:gridCol w:w="2125"/>
        <w:gridCol w:w="1276"/>
        <w:gridCol w:w="2835"/>
        <w:gridCol w:w="851"/>
      </w:tblGrid>
      <w:tr w:rsidR="00F21F7B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F7B" w:rsidRPr="00522281" w:rsidRDefault="00DC67CE">
            <w:pPr>
              <w:jc w:val="center"/>
              <w:rPr>
                <w:color w:val="000000"/>
                <w:sz w:val="16"/>
                <w:szCs w:val="16"/>
              </w:rPr>
            </w:pPr>
            <w:r w:rsidRPr="00522281">
              <w:rPr>
                <w:color w:val="000000"/>
                <w:sz w:val="16"/>
                <w:szCs w:val="16"/>
              </w:rPr>
              <w:t>Nr.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F7B" w:rsidRPr="00522281" w:rsidRDefault="00F21F7B">
            <w:pPr>
              <w:jc w:val="center"/>
              <w:rPr>
                <w:color w:val="000000"/>
                <w:sz w:val="16"/>
                <w:szCs w:val="16"/>
              </w:rPr>
            </w:pPr>
            <w:r w:rsidRPr="00522281">
              <w:rPr>
                <w:color w:val="000000"/>
                <w:sz w:val="16"/>
                <w:szCs w:val="16"/>
              </w:rPr>
              <w:t>M</w:t>
            </w:r>
            <w:r w:rsidR="00DC67CE" w:rsidRPr="00522281">
              <w:rPr>
                <w:color w:val="000000"/>
                <w:sz w:val="16"/>
                <w:szCs w:val="16"/>
              </w:rPr>
              <w:t>aßnahme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F7B" w:rsidRPr="00595C51" w:rsidRDefault="00503A0D">
            <w:pPr>
              <w:jc w:val="center"/>
              <w:rPr>
                <w:color w:val="000000"/>
                <w:sz w:val="16"/>
                <w:szCs w:val="16"/>
              </w:rPr>
            </w:pPr>
            <w:r w:rsidRPr="00595C51">
              <w:rPr>
                <w:color w:val="000000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21F7B" w:rsidRPr="00595C51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5E0712">
              <w:rPr>
                <w:color w:val="000000"/>
                <w:sz w:val="16"/>
                <w:szCs w:val="16"/>
              </w:rPr>
            </w:r>
            <w:r w:rsidR="005E0712">
              <w:rPr>
                <w:color w:val="000000"/>
                <w:sz w:val="16"/>
                <w:szCs w:val="16"/>
              </w:rPr>
              <w:fldChar w:fldCharType="separate"/>
            </w:r>
            <w:r w:rsidRPr="00595C51">
              <w:rPr>
                <w:color w:val="000000"/>
                <w:sz w:val="16"/>
                <w:szCs w:val="16"/>
              </w:rPr>
              <w:fldChar w:fldCharType="end"/>
            </w:r>
            <w:r w:rsidR="00F21F7B" w:rsidRPr="00595C51">
              <w:rPr>
                <w:color w:val="000000"/>
                <w:sz w:val="16"/>
                <w:szCs w:val="16"/>
              </w:rPr>
              <w:t xml:space="preserve"> </w:t>
            </w:r>
            <w:r w:rsidR="00F21F7B" w:rsidRPr="00595C51">
              <w:rPr>
                <w:rFonts w:cs="Arial"/>
                <w:sz w:val="14"/>
                <w:szCs w:val="14"/>
                <w:lang w:val="en-GB"/>
              </w:rPr>
              <w:t>mus</w:t>
            </w:r>
            <w:r w:rsidR="00DC67CE" w:rsidRPr="00595C51">
              <w:rPr>
                <w:rFonts w:cs="Arial"/>
                <w:sz w:val="14"/>
                <w:szCs w:val="14"/>
                <w:lang w:val="en-GB"/>
              </w:rPr>
              <w:t>s</w:t>
            </w:r>
            <w:r w:rsidR="00595C51" w:rsidRPr="00595C51">
              <w:rPr>
                <w:rFonts w:cs="Arial"/>
                <w:sz w:val="14"/>
                <w:szCs w:val="14"/>
                <w:lang w:val="en-GB"/>
              </w:rPr>
              <w:t xml:space="preserve"> </w:t>
            </w:r>
            <w:r w:rsidR="00DC67CE" w:rsidRPr="00595C51">
              <w:rPr>
                <w:rFonts w:cs="Arial"/>
                <w:sz w:val="14"/>
                <w:szCs w:val="14"/>
                <w:lang w:val="en-GB"/>
              </w:rPr>
              <w:t>durchgeführt werden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F7B" w:rsidRPr="00522281" w:rsidRDefault="00DC67CE">
            <w:pPr>
              <w:jc w:val="center"/>
              <w:rPr>
                <w:color w:val="000000"/>
                <w:sz w:val="16"/>
                <w:szCs w:val="16"/>
              </w:rPr>
            </w:pPr>
            <w:r w:rsidRPr="00522281">
              <w:rPr>
                <w:color w:val="000000"/>
                <w:sz w:val="16"/>
                <w:szCs w:val="16"/>
              </w:rPr>
              <w:t>Bemerkungen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1F7B" w:rsidRPr="00522281" w:rsidRDefault="00F21F7B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  <w:r w:rsidRPr="00522281">
              <w:rPr>
                <w:color w:val="000000"/>
                <w:sz w:val="16"/>
                <w:szCs w:val="16"/>
              </w:rPr>
              <w:t>Check</w:t>
            </w:r>
          </w:p>
          <w:p w:rsidR="00F21F7B" w:rsidRPr="00522281" w:rsidRDefault="00FC346F">
            <w:pPr>
              <w:ind w:left="-10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</w:t>
            </w:r>
            <w:r w:rsidR="00F21F7B" w:rsidRPr="00522281">
              <w:rPr>
                <w:color w:val="000000"/>
                <w:sz w:val="16"/>
                <w:szCs w:val="16"/>
              </w:rPr>
              <w:t xml:space="preserve"> / NG</w:t>
            </w:r>
          </w:p>
        </w:tc>
      </w:tr>
      <w:tr w:rsidR="00F21F7B" w:rsidRPr="008A1EAD" w:rsidTr="00A544F1">
        <w:trPr>
          <w:trHeight w:val="2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F21F7B" w:rsidRDefault="00DC67CE" w:rsidP="00C271D1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Überprüfung der Machbarkeit</w:t>
            </w:r>
          </w:p>
          <w:p w:rsidR="00332768" w:rsidRDefault="00332768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(Nachweis mit FO 0765)</w:t>
            </w:r>
          </w:p>
          <w:p w:rsidR="00F62983" w:rsidRPr="00127266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82286E">
            <w:pPr>
              <w:jc w:val="center"/>
              <w:rPr>
                <w:rFonts w:cs="Arial"/>
                <w:b w:val="0"/>
                <w:sz w:val="16"/>
                <w:szCs w:val="16"/>
                <w:lang w:val="en-GB"/>
              </w:rPr>
            </w:pPr>
            <w:r w:rsidRPr="00522281">
              <w:rPr>
                <w:rFonts w:cs="Arial"/>
                <w:b w:val="0"/>
                <w:sz w:val="16"/>
                <w:szCs w:val="16"/>
                <w:lang w:val="en-GB"/>
              </w:rPr>
              <w:t>mit Angebot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F7B" w:rsidRPr="00522281" w:rsidRDefault="00F21F7B">
            <w:pPr>
              <w:rPr>
                <w:rFonts w:cs="Arial"/>
                <w:sz w:val="16"/>
                <w:szCs w:val="16"/>
                <w:lang w:val="en-GB"/>
              </w:rPr>
            </w:pPr>
            <w:r w:rsidRPr="00522281">
              <w:rPr>
                <w:rFonts w:cs="Arial"/>
                <w:noProof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ind w:left="-106"/>
              <w:rPr>
                <w:rFonts w:cs="Arial"/>
                <w:sz w:val="16"/>
                <w:szCs w:val="16"/>
                <w:lang w:val="en-GB"/>
              </w:rPr>
            </w:pPr>
            <w:r w:rsidRPr="00522281">
              <w:rPr>
                <w:rFonts w:cs="Arial"/>
                <w:noProof/>
                <w:sz w:val="16"/>
                <w:szCs w:val="16"/>
                <w:lang w:val="en-GB"/>
              </w:rPr>
              <w:t xml:space="preserve">     </w:t>
            </w:r>
          </w:p>
        </w:tc>
      </w:tr>
      <w:tr w:rsidR="00F21F7B" w:rsidRPr="008A1EAD" w:rsidTr="00A544F1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F21F7B" w:rsidRDefault="00F21F7B" w:rsidP="00C271D1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Design – FMEA</w:t>
            </w:r>
          </w:p>
          <w:p w:rsidR="00F62983" w:rsidRPr="00522281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F21F7B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1F7B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F7B" w:rsidRPr="00522281" w:rsidRDefault="00F21F7B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F21F7B" w:rsidRPr="008A1EAD" w:rsidTr="00A544F1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F21F7B" w:rsidRDefault="00F21F7B" w:rsidP="00C271D1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Process – FMEA</w:t>
            </w:r>
          </w:p>
          <w:p w:rsidR="00F62983" w:rsidRPr="00522281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F21F7B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F7B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F7B" w:rsidRPr="00522281" w:rsidRDefault="00F21F7B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F21F7B" w:rsidRPr="008A1EAD" w:rsidTr="00A544F1">
        <w:trPr>
          <w:trHeight w:val="2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F21F7B" w:rsidRDefault="00F21F7B" w:rsidP="00C271D1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Control Plan</w:t>
            </w:r>
          </w:p>
          <w:p w:rsidR="00F62983" w:rsidRPr="00522281" w:rsidRDefault="00F62983" w:rsidP="00C271D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F21F7B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1F7B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F7B" w:rsidRPr="00522281" w:rsidRDefault="00F21F7B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F21F7B" w:rsidRPr="008A1EAD" w:rsidTr="00A544F1">
        <w:trPr>
          <w:trHeight w:val="4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DC67CE" w:rsidRPr="00522281" w:rsidRDefault="00DC67CE" w:rsidP="00C271D1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 xml:space="preserve">Prüf- und Messmittelfähigkeit </w:t>
            </w:r>
          </w:p>
          <w:p w:rsidR="00F21F7B" w:rsidRDefault="00332768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780415</wp:posOffset>
                      </wp:positionH>
                      <wp:positionV relativeFrom="paragraph">
                        <wp:posOffset>-16510</wp:posOffset>
                      </wp:positionV>
                      <wp:extent cx="361950" cy="108585"/>
                      <wp:effectExtent l="0" t="0" r="19050" b="24765"/>
                      <wp:wrapNone/>
                      <wp:docPr id="8" name="AutoShap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08603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558" o:spid="_x0000_s1026" type="#_x0000_t116" style="position:absolute;margin-left:61.45pt;margin-top:-1.3pt;width:28.5pt;height: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"/>
                  </w:pict>
                </mc:Fallback>
              </mc:AlternateContent>
            </w:r>
            <w:r w:rsidR="00DC67CE" w:rsidRPr="00522281">
              <w:rPr>
                <w:rFonts w:cs="Arial"/>
                <w:b w:val="0"/>
                <w:sz w:val="16"/>
                <w:szCs w:val="16"/>
              </w:rPr>
              <w:t xml:space="preserve">Werte: Maße mit             </w:t>
            </w:r>
            <w:r w:rsidR="00FE6EE0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DC67CE" w:rsidRPr="00522281">
              <w:rPr>
                <w:rFonts w:cs="Arial"/>
                <w:b w:val="0"/>
                <w:sz w:val="16"/>
                <w:szCs w:val="16"/>
              </w:rPr>
              <w:t xml:space="preserve"> oder ●</w:t>
            </w:r>
          </w:p>
          <w:p w:rsidR="00127266" w:rsidRDefault="00F309D7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Eine </w:t>
            </w:r>
            <w:r w:rsidR="00127266">
              <w:rPr>
                <w:rFonts w:cs="Arial"/>
                <w:b w:val="0"/>
                <w:sz w:val="16"/>
                <w:szCs w:val="16"/>
              </w:rPr>
              <w:t>Abweichung von max. 10% ist akzeptiert ohne weitere Aktion</w:t>
            </w:r>
          </w:p>
          <w:p w:rsidR="00F62983" w:rsidRPr="00522281" w:rsidRDefault="00F62983" w:rsidP="00C271D1">
            <w:pPr>
              <w:rPr>
                <w:rFonts w:cs="Arial"/>
                <w:b w:val="0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F21F7B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1F7B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1F7B" w:rsidRPr="00522281" w:rsidRDefault="00F21F7B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F7B" w:rsidRPr="00522281" w:rsidRDefault="00F21F7B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983" w:rsidRDefault="00F62983" w:rsidP="0040492F">
            <w:pPr>
              <w:rPr>
                <w:rFonts w:cs="Arial"/>
                <w:b w:val="0"/>
                <w:sz w:val="16"/>
                <w:szCs w:val="16"/>
              </w:rPr>
            </w:pPr>
          </w:p>
          <w:p w:rsidR="00793B44" w:rsidRPr="00522281" w:rsidRDefault="00793B44" w:rsidP="0040492F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Maschinen- / Werkzeugfähigkeit</w:t>
            </w:r>
          </w:p>
          <w:p w:rsidR="00793B44" w:rsidRPr="00522281" w:rsidRDefault="00332768" w:rsidP="0040492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1190790</wp:posOffset>
                      </wp:positionH>
                      <wp:positionV relativeFrom="paragraph">
                        <wp:posOffset>97155</wp:posOffset>
                      </wp:positionV>
                      <wp:extent cx="361950" cy="108585"/>
                      <wp:effectExtent l="0" t="0" r="19050" b="24765"/>
                      <wp:wrapNone/>
                      <wp:docPr id="7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7A30" id="AutoShape 560" o:spid="_x0000_s1026" type="#_x0000_t116" style="position:absolute;margin-left:93.75pt;margin-top:7.65pt;width:28.5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"/>
                  </w:pict>
                </mc:Fallback>
              </mc:AlternateConten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>(Kurzzeitfähigkeit):</w:t>
            </w:r>
          </w:p>
          <w:p w:rsidR="00793B44" w:rsidRDefault="00793B44" w:rsidP="0040492F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 xml:space="preserve">cm, cmk Werte: Maße mit             </w:t>
            </w:r>
            <w:r w:rsidR="00FE6EE0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522281">
              <w:rPr>
                <w:rFonts w:cs="Arial"/>
                <w:b w:val="0"/>
                <w:sz w:val="16"/>
                <w:szCs w:val="16"/>
              </w:rPr>
              <w:t xml:space="preserve"> ; 50 Teile</w:t>
            </w:r>
          </w:p>
          <w:p w:rsidR="00F62983" w:rsidRPr="00522281" w:rsidRDefault="00F62983" w:rsidP="0040492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522281" w:rsidRDefault="00793B44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793B44" w:rsidRPr="00522281" w:rsidRDefault="00793B44" w:rsidP="00C271D1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EMPB:</w:t>
            </w:r>
          </w:p>
          <w:p w:rsidR="00793B44" w:rsidRDefault="00F309D7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AC3664" wp14:editId="49AF8480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113665</wp:posOffset>
                      </wp:positionV>
                      <wp:extent cx="361950" cy="108585"/>
                      <wp:effectExtent l="0" t="0" r="19050" b="24765"/>
                      <wp:wrapNone/>
                      <wp:docPr id="9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06073" id="AutoShape 560" o:spid="_x0000_s1026" type="#_x0000_t116" style="position:absolute;margin-left:148.25pt;margin-top:8.95pt;width:28.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"/>
                  </w:pict>
                </mc:Fallback>
              </mc:AlternateConten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>alle Maße und Spezifikationen</w:t>
            </w:r>
            <w:r w:rsidR="00015989">
              <w:rPr>
                <w:rFonts w:cs="Arial"/>
                <w:b w:val="0"/>
                <w:sz w:val="16"/>
                <w:szCs w:val="16"/>
              </w:rPr>
              <w:t xml:space="preserve">, inklusive Nachweis der Fähigkeit für definierte </w:t>
            </w:r>
            <w:r w:rsidR="00960871">
              <w:rPr>
                <w:rFonts w:cs="Arial"/>
                <w:b w:val="0"/>
                <w:sz w:val="16"/>
                <w:szCs w:val="16"/>
              </w:rPr>
              <w:t xml:space="preserve">oder kritische </w:t>
            </w:r>
            <w:r w:rsidR="00015989">
              <w:rPr>
                <w:rFonts w:cs="Arial"/>
                <w:b w:val="0"/>
                <w:sz w:val="16"/>
                <w:szCs w:val="16"/>
              </w:rPr>
              <w:t>Merkmale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ab/>
            </w:r>
            <w:r w:rsidR="00015989">
              <w:rPr>
                <w:rFonts w:cs="Arial"/>
                <w:b w:val="0"/>
                <w:sz w:val="16"/>
                <w:szCs w:val="16"/>
              </w:rPr>
              <w:t xml:space="preserve"> zulässig </w:t>
            </w:r>
            <w:r w:rsidR="00A063F0">
              <w:rPr>
                <w:rFonts w:cs="Arial"/>
                <w:b w:val="0"/>
                <w:sz w:val="16"/>
                <w:szCs w:val="16"/>
              </w:rPr>
              <w:t>ist auch, a</w:t>
            </w:r>
            <w:r w:rsidR="00015989">
              <w:rPr>
                <w:rFonts w:cs="Arial"/>
                <w:b w:val="0"/>
                <w:sz w:val="16"/>
                <w:szCs w:val="16"/>
              </w:rPr>
              <w:t xml:space="preserve">bweichend zur Spezifikation, </w:t>
            </w:r>
            <w:r w:rsidR="00A063F0">
              <w:rPr>
                <w:rFonts w:cs="Arial"/>
                <w:b w:val="0"/>
                <w:sz w:val="16"/>
                <w:szCs w:val="16"/>
              </w:rPr>
              <w:t xml:space="preserve">wenn masslich </w:t>
            </w:r>
            <w:r w:rsidR="00015989">
              <w:rPr>
                <w:rFonts w:cs="Arial"/>
                <w:b w:val="0"/>
                <w:sz w:val="16"/>
                <w:szCs w:val="16"/>
              </w:rPr>
              <w:t xml:space="preserve">zusammenhängende </w:t>
            </w:r>
            <w:r w:rsidR="00A063F0">
              <w:rPr>
                <w:rFonts w:cs="Arial"/>
                <w:b w:val="0"/>
                <w:sz w:val="16"/>
                <w:szCs w:val="16"/>
              </w:rPr>
              <w:t xml:space="preserve">kritische </w:t>
            </w:r>
            <w:r w:rsidR="00015989">
              <w:rPr>
                <w:rFonts w:cs="Arial"/>
                <w:b w:val="0"/>
                <w:sz w:val="16"/>
                <w:szCs w:val="16"/>
              </w:rPr>
              <w:t xml:space="preserve">Merkmale mit der Vermessung eines </w:t>
            </w:r>
            <w:r>
              <w:rPr>
                <w:rFonts w:cs="Arial"/>
                <w:b w:val="0"/>
                <w:sz w:val="16"/>
                <w:szCs w:val="16"/>
              </w:rPr>
              <w:t xml:space="preserve">dieser </w:t>
            </w:r>
            <w:r w:rsidR="00015989">
              <w:rPr>
                <w:rFonts w:cs="Arial"/>
                <w:b w:val="0"/>
                <w:sz w:val="16"/>
                <w:szCs w:val="16"/>
              </w:rPr>
              <w:t>Merkmal</w:t>
            </w:r>
            <w:r>
              <w:rPr>
                <w:rFonts w:cs="Arial"/>
                <w:b w:val="0"/>
                <w:sz w:val="16"/>
                <w:szCs w:val="16"/>
              </w:rPr>
              <w:t>e</w:t>
            </w:r>
            <w:r w:rsidR="00015989">
              <w:rPr>
                <w:rFonts w:cs="Arial"/>
                <w:b w:val="0"/>
                <w:sz w:val="16"/>
                <w:szCs w:val="16"/>
              </w:rPr>
              <w:t xml:space="preserve"> als Nachweis ausreich</w:t>
            </w:r>
            <w:r w:rsidR="00E574ED">
              <w:rPr>
                <w:rFonts w:cs="Arial"/>
                <w:b w:val="0"/>
                <w:sz w:val="16"/>
                <w:szCs w:val="16"/>
              </w:rPr>
              <w:t>t</w:t>
            </w:r>
            <w:r w:rsidR="00A063F0">
              <w:rPr>
                <w:rFonts w:cs="Arial"/>
                <w:b w:val="0"/>
                <w:sz w:val="16"/>
                <w:szCs w:val="16"/>
              </w:rPr>
              <w:t>, insofern dies in der SQP vereinbart und bestätigt wurde.</w:t>
            </w:r>
          </w:p>
          <w:p w:rsidR="0072279C" w:rsidRDefault="0072279C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72279C" w:rsidRDefault="0072279C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Diese Werte sind für den Lieferant der das Werkzeug </w:t>
            </w:r>
            <w:r w:rsidRPr="0072279C">
              <w:rPr>
                <w:rFonts w:cs="Arial"/>
                <w:sz w:val="16"/>
                <w:szCs w:val="16"/>
              </w:rPr>
              <w:t>und die</w:t>
            </w:r>
            <w:r>
              <w:rPr>
                <w:rFonts w:cs="Arial"/>
                <w:b w:val="0"/>
                <w:sz w:val="16"/>
                <w:szCs w:val="16"/>
              </w:rPr>
              <w:t xml:space="preserve"> Serienbauteile liefert zu bestätigen</w:t>
            </w:r>
          </w:p>
          <w:p w:rsidR="0072279C" w:rsidRDefault="0072279C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F62983" w:rsidRPr="00522281" w:rsidRDefault="00F62983" w:rsidP="00C271D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522281" w:rsidRDefault="00793B44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9D7" w:rsidRDefault="00F309D7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591C54" w:rsidRDefault="00971F18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Prüfbescheinigung </w:t>
            </w:r>
            <w:r w:rsidRPr="00522281">
              <w:rPr>
                <w:rFonts w:cs="Arial"/>
                <w:b w:val="0"/>
                <w:sz w:val="16"/>
                <w:szCs w:val="16"/>
              </w:rPr>
              <w:t>3.1</w:t>
            </w:r>
            <w:r>
              <w:rPr>
                <w:rFonts w:cs="Arial"/>
                <w:b w:val="0"/>
                <w:sz w:val="16"/>
                <w:szCs w:val="16"/>
              </w:rPr>
              <w:t xml:space="preserve"> nach</w: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 xml:space="preserve"> DIN EN 10204</w:t>
            </w:r>
            <w:r w:rsidR="00591C54">
              <w:rPr>
                <w:rFonts w:cs="Arial"/>
                <w:b w:val="0"/>
                <w:sz w:val="16"/>
                <w:szCs w:val="16"/>
              </w:rPr>
              <w:br/>
            </w:r>
            <w:r w:rsidR="00591C54" w:rsidRPr="00591C54">
              <w:rPr>
                <w:rFonts w:cs="Arial"/>
                <w:b w:val="0"/>
                <w:sz w:val="16"/>
                <w:szCs w:val="16"/>
              </w:rPr>
              <w:t>Der Lieferant verpflichtet sich, eine abschließende Warenausg</w:t>
            </w:r>
            <w:r w:rsidR="00CE3D25">
              <w:rPr>
                <w:rFonts w:cs="Arial"/>
                <w:b w:val="0"/>
                <w:sz w:val="16"/>
                <w:szCs w:val="16"/>
              </w:rPr>
              <w:t xml:space="preserve">angskontrolle durchzuführen. </w:t>
            </w:r>
            <w:r w:rsidR="00591C54" w:rsidRPr="00591C54">
              <w:rPr>
                <w:rFonts w:cs="Arial"/>
                <w:b w:val="0"/>
                <w:sz w:val="16"/>
                <w:szCs w:val="16"/>
              </w:rPr>
              <w:t>M</w:t>
            </w:r>
            <w:r w:rsidR="00CE3D25">
              <w:rPr>
                <w:rFonts w:cs="Arial"/>
                <w:b w:val="0"/>
                <w:sz w:val="16"/>
                <w:szCs w:val="16"/>
              </w:rPr>
              <w:t>TCE</w:t>
            </w:r>
            <w:r w:rsidR="00591C54" w:rsidRPr="00591C54">
              <w:rPr>
                <w:rFonts w:cs="Arial"/>
                <w:b w:val="0"/>
                <w:sz w:val="16"/>
                <w:szCs w:val="16"/>
              </w:rPr>
              <w:t xml:space="preserve"> wird daher bei Lieferungen des Lieferanten lediglich eine äußerliche Begutachtung der Lieferung einschließlich der Lieferpapiere durchführen und </w:t>
            </w:r>
            <w:r w:rsidR="00591C54">
              <w:rPr>
                <w:rFonts w:cs="Arial"/>
                <w:b w:val="0"/>
                <w:sz w:val="16"/>
                <w:szCs w:val="16"/>
              </w:rPr>
              <w:t>die Lieferung nur auf Transport</w:t>
            </w:r>
            <w:r w:rsidR="00591C54" w:rsidRPr="00591C54">
              <w:rPr>
                <w:rFonts w:cs="Arial"/>
                <w:b w:val="0"/>
                <w:sz w:val="16"/>
                <w:szCs w:val="16"/>
              </w:rPr>
              <w:t>beschädigungen, Falsch- und Minderlieferung untersuchen. Soweit eine Abnahme vereinbart ist, besteht keine Untersuchungspflicht. Die Anwendbarkeit von § 377 HGB ist ausgeschlossen.</w:t>
            </w:r>
          </w:p>
          <w:p w:rsidR="0072279C" w:rsidRDefault="0072279C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09D7" w:rsidRPr="00591C54" w:rsidRDefault="00F309D7" w:rsidP="00C271D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591C54" w:rsidRDefault="00793B44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213087" w:rsidTr="00A544F1">
        <w:trPr>
          <w:trHeight w:val="32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9D7" w:rsidRDefault="00F309D7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793B44" w:rsidRDefault="00213087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Materialdeklaration </w:t>
            </w:r>
            <w:r w:rsidR="004C5070">
              <w:rPr>
                <w:rFonts w:cs="Arial"/>
                <w:b w:val="0"/>
                <w:sz w:val="16"/>
                <w:szCs w:val="16"/>
              </w:rPr>
              <w:br/>
            </w:r>
            <w:r>
              <w:rPr>
                <w:rFonts w:cs="Arial"/>
                <w:b w:val="0"/>
                <w:sz w:val="16"/>
                <w:szCs w:val="16"/>
              </w:rPr>
              <w:t>Dokumentation der Inhaltsstoffe mittels CAS Nummern</w:t>
            </w:r>
            <w:r w:rsidR="009F77BA">
              <w:rPr>
                <w:rFonts w:cs="Arial"/>
                <w:b w:val="0"/>
                <w:sz w:val="16"/>
                <w:szCs w:val="16"/>
              </w:rPr>
              <w:t>, chemischer</w:t>
            </w:r>
            <w:r>
              <w:rPr>
                <w:rFonts w:cs="Arial"/>
                <w:b w:val="0"/>
                <w:sz w:val="16"/>
                <w:szCs w:val="16"/>
              </w:rPr>
              <w:t xml:space="preserve"> Bezeichnung</w:t>
            </w:r>
            <w:r w:rsidR="009F77BA">
              <w:rPr>
                <w:rFonts w:cs="Arial"/>
                <w:b w:val="0"/>
                <w:sz w:val="16"/>
                <w:szCs w:val="16"/>
              </w:rPr>
              <w:t xml:space="preserve"> und Gewichtsanteil in %</w:t>
            </w:r>
          </w:p>
          <w:p w:rsidR="0072279C" w:rsidRDefault="0072279C" w:rsidP="00C271D1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Hinweis: bei SQP Level 3 ist ein IMDS Datenbankeintrag </w:t>
            </w:r>
            <w:r w:rsidR="00CE3D25">
              <w:rPr>
                <w:rFonts w:cs="Arial"/>
                <w:b w:val="0"/>
                <w:sz w:val="16"/>
                <w:szCs w:val="16"/>
              </w:rPr>
              <w:t>zwingend erforderlich (</w:t>
            </w:r>
            <w:r>
              <w:rPr>
                <w:rFonts w:cs="Arial"/>
                <w:b w:val="0"/>
                <w:sz w:val="16"/>
                <w:szCs w:val="16"/>
              </w:rPr>
              <w:t>M</w:t>
            </w:r>
            <w:r w:rsidR="00CE3D25">
              <w:rPr>
                <w:rFonts w:cs="Arial"/>
                <w:b w:val="0"/>
                <w:sz w:val="16"/>
                <w:szCs w:val="16"/>
              </w:rPr>
              <w:t>TCE</w:t>
            </w:r>
            <w:r>
              <w:rPr>
                <w:rFonts w:cs="Arial"/>
                <w:b w:val="0"/>
                <w:sz w:val="16"/>
                <w:szCs w:val="16"/>
              </w:rPr>
              <w:t xml:space="preserve"> ID: 35377)</w:t>
            </w:r>
          </w:p>
          <w:p w:rsidR="0072279C" w:rsidRDefault="0072279C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F309D7" w:rsidRDefault="00F309D7" w:rsidP="00C271D1">
            <w:pPr>
              <w:rPr>
                <w:rFonts w:cs="Arial"/>
                <w:b w:val="0"/>
                <w:sz w:val="16"/>
                <w:szCs w:val="16"/>
              </w:rPr>
            </w:pPr>
          </w:p>
          <w:p w:rsidR="00C376B1" w:rsidRPr="00522281" w:rsidRDefault="00C376B1" w:rsidP="00C271D1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213087" w:rsidRDefault="00793B44">
            <w:pPr>
              <w:rPr>
                <w:rFonts w:cs="Arial"/>
                <w:sz w:val="16"/>
                <w:szCs w:val="16"/>
              </w:rPr>
            </w:pPr>
            <w:r w:rsidRPr="00213087">
              <w:rPr>
                <w:rFonts w:cs="Arial"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213087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8A1EAD" w:rsidTr="00A544F1">
        <w:trPr>
          <w:trHeight w:val="27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213087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213087">
              <w:rPr>
                <w:rFonts w:cs="Arial"/>
                <w:b w:val="0"/>
                <w:sz w:val="16"/>
                <w:szCs w:val="16"/>
              </w:rPr>
              <w:lastRenderedPageBreak/>
              <w:t>10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9D7" w:rsidRDefault="00F309D7" w:rsidP="00C271D1">
            <w:pPr>
              <w:rPr>
                <w:b w:val="0"/>
                <w:sz w:val="16"/>
                <w:szCs w:val="16"/>
              </w:rPr>
            </w:pPr>
          </w:p>
          <w:p w:rsidR="00793B44" w:rsidRDefault="00793B44" w:rsidP="00C271D1">
            <w:pPr>
              <w:rPr>
                <w:b w:val="0"/>
                <w:sz w:val="16"/>
                <w:szCs w:val="16"/>
              </w:rPr>
            </w:pPr>
            <w:r w:rsidRPr="00522281">
              <w:rPr>
                <w:b w:val="0"/>
                <w:sz w:val="16"/>
                <w:szCs w:val="16"/>
              </w:rPr>
              <w:t>Schichtdickenmessprotokoll</w:t>
            </w:r>
            <w:r w:rsidR="004C5070">
              <w:rPr>
                <w:b w:val="0"/>
                <w:sz w:val="16"/>
                <w:szCs w:val="16"/>
              </w:rPr>
              <w:t xml:space="preserve"> (bei Bedarf)</w:t>
            </w:r>
          </w:p>
          <w:p w:rsidR="00F309D7" w:rsidRDefault="00F309D7" w:rsidP="00C271D1">
            <w:pPr>
              <w:rPr>
                <w:b w:val="0"/>
                <w:sz w:val="16"/>
                <w:szCs w:val="16"/>
              </w:rPr>
            </w:pPr>
          </w:p>
          <w:p w:rsidR="00F309D7" w:rsidRPr="00522281" w:rsidRDefault="00F309D7" w:rsidP="00C271D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522281" w:rsidRDefault="00793B44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8A1EAD" w:rsidTr="00A544F1">
        <w:trPr>
          <w:trHeight w:val="2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9D7" w:rsidRDefault="00F309D7" w:rsidP="00C271D1">
            <w:pPr>
              <w:rPr>
                <w:b w:val="0"/>
                <w:sz w:val="16"/>
                <w:szCs w:val="16"/>
              </w:rPr>
            </w:pPr>
          </w:p>
          <w:p w:rsidR="00793B44" w:rsidRDefault="00793B44" w:rsidP="00C271D1">
            <w:pPr>
              <w:rPr>
                <w:b w:val="0"/>
                <w:sz w:val="16"/>
                <w:szCs w:val="16"/>
              </w:rPr>
            </w:pPr>
            <w:r w:rsidRPr="00522281">
              <w:rPr>
                <w:b w:val="0"/>
                <w:sz w:val="16"/>
                <w:szCs w:val="16"/>
              </w:rPr>
              <w:t>Rückstellmuster</w:t>
            </w:r>
          </w:p>
          <w:p w:rsidR="00F309D7" w:rsidRDefault="00F309D7" w:rsidP="00C271D1">
            <w:pPr>
              <w:rPr>
                <w:b w:val="0"/>
                <w:sz w:val="16"/>
                <w:szCs w:val="16"/>
              </w:rPr>
            </w:pPr>
          </w:p>
          <w:p w:rsidR="00F309D7" w:rsidRPr="00522281" w:rsidRDefault="00F309D7" w:rsidP="00C271D1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522281" w:rsidRDefault="00793B44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D7" w:rsidRDefault="00F309D7" w:rsidP="00793B44">
            <w:pPr>
              <w:rPr>
                <w:rFonts w:cs="Arial"/>
                <w:b w:val="0"/>
                <w:sz w:val="16"/>
                <w:szCs w:val="16"/>
              </w:rPr>
            </w:pPr>
          </w:p>
          <w:p w:rsidR="00793B44" w:rsidRPr="00522281" w:rsidRDefault="00793B44" w:rsidP="00793B44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 xml:space="preserve">Vorläufige Prozessfähigkeit: </w:t>
            </w:r>
          </w:p>
          <w:p w:rsidR="0082286E" w:rsidRPr="00522281" w:rsidRDefault="0072279C" w:rsidP="00793B44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39CAFE" wp14:editId="0D2D6225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2540</wp:posOffset>
                      </wp:positionV>
                      <wp:extent cx="361950" cy="108585"/>
                      <wp:effectExtent l="0" t="0" r="19050" b="24765"/>
                      <wp:wrapNone/>
                      <wp:docPr id="5" name="AutoShap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6EA6" id="AutoShape 563" o:spid="_x0000_s1026" type="#_x0000_t116" style="position:absolute;margin-left:112.7pt;margin-top:.2pt;width:28.5pt;height: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"/>
                  </w:pict>
                </mc:Fallback>
              </mc:AlternateContent>
            </w:r>
            <w:r w:rsidR="0082286E" w:rsidRPr="00522281">
              <w:rPr>
                <w:rFonts w:cs="Arial"/>
                <w:sz w:val="16"/>
                <w:szCs w:val="16"/>
              </w:rPr>
              <w:t>p</w:t>
            </w:r>
            <w:r w:rsidR="0082286E" w:rsidRPr="00522281">
              <w:rPr>
                <w:rFonts w:cs="Arial"/>
                <w:sz w:val="16"/>
                <w:szCs w:val="16"/>
                <w:vertAlign w:val="subscript"/>
              </w:rPr>
              <w:t>p</w:t>
            </w:r>
            <w:r w:rsidR="0082286E" w:rsidRPr="00522281">
              <w:rPr>
                <w:rFonts w:cs="Arial"/>
                <w:sz w:val="16"/>
                <w:szCs w:val="16"/>
              </w:rPr>
              <w:t>, p</w:t>
            </w:r>
            <w:r w:rsidR="0082286E" w:rsidRPr="00522281">
              <w:rPr>
                <w:rFonts w:cs="Arial"/>
                <w:sz w:val="16"/>
                <w:szCs w:val="16"/>
                <w:vertAlign w:val="subscript"/>
              </w:rPr>
              <w:t>pk</w:t>
            </w:r>
            <w:r w:rsidR="0082286E" w:rsidRPr="0052228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 xml:space="preserve">Werte: Maße mit </w:t>
            </w:r>
            <w:r w:rsidRPr="00522281">
              <w:rPr>
                <w:rFonts w:cs="Arial"/>
                <w:b w:val="0"/>
                <w:sz w:val="16"/>
                <w:szCs w:val="16"/>
              </w:rPr>
              <w:t>●</w:t>
            </w:r>
            <w:r>
              <w:rPr>
                <w:rFonts w:cs="Arial"/>
                <w:b w:val="0"/>
                <w:sz w:val="16"/>
                <w:szCs w:val="16"/>
              </w:rPr>
              <w:t xml:space="preserve"> oder  </w: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 xml:space="preserve">        </w:t>
            </w:r>
            <w:r w:rsidR="00FE6EE0">
              <w:rPr>
                <w:rFonts w:cs="Arial"/>
                <w:b w:val="0"/>
                <w:sz w:val="16"/>
                <w:szCs w:val="16"/>
              </w:rPr>
              <w:t xml:space="preserve">  </w: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 xml:space="preserve">    </w:t>
            </w:r>
            <w:r w:rsidR="004C5070">
              <w:rPr>
                <w:rFonts w:cs="Arial"/>
                <w:b w:val="0"/>
                <w:sz w:val="16"/>
                <w:szCs w:val="16"/>
              </w:rPr>
              <w:t xml:space="preserve">über </w: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 xml:space="preserve">min. </w:t>
            </w:r>
            <w:r w:rsidR="00EE6D75">
              <w:rPr>
                <w:rFonts w:cs="Arial"/>
                <w:b w:val="0"/>
                <w:sz w:val="16"/>
                <w:szCs w:val="16"/>
              </w:rPr>
              <w:t>125</w:t>
            </w:r>
            <w:r w:rsidR="00793B44" w:rsidRPr="00522281">
              <w:rPr>
                <w:rFonts w:cs="Arial"/>
                <w:b w:val="0"/>
                <w:sz w:val="16"/>
                <w:szCs w:val="16"/>
              </w:rPr>
              <w:t xml:space="preserve"> Stichproben </w:t>
            </w:r>
          </w:p>
          <w:p w:rsidR="00793B44" w:rsidRDefault="00793B44" w:rsidP="00793B44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(nach Abspra</w:t>
            </w:r>
            <w:r w:rsidR="00CE3D25">
              <w:rPr>
                <w:rFonts w:cs="Arial"/>
                <w:b w:val="0"/>
                <w:sz w:val="16"/>
                <w:szCs w:val="16"/>
              </w:rPr>
              <w:t xml:space="preserve">che mit </w:t>
            </w:r>
            <w:r w:rsidRPr="00522281">
              <w:rPr>
                <w:rFonts w:cs="Arial"/>
                <w:b w:val="0"/>
                <w:sz w:val="16"/>
                <w:szCs w:val="16"/>
              </w:rPr>
              <w:t>M</w:t>
            </w:r>
            <w:r w:rsidR="00CE3D25">
              <w:rPr>
                <w:rFonts w:cs="Arial"/>
                <w:b w:val="0"/>
                <w:sz w:val="16"/>
                <w:szCs w:val="16"/>
              </w:rPr>
              <w:t>TCE</w:t>
            </w:r>
            <w:r w:rsidRPr="00522281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4C5070">
              <w:rPr>
                <w:rFonts w:cs="Arial"/>
                <w:b w:val="0"/>
                <w:sz w:val="16"/>
                <w:szCs w:val="16"/>
              </w:rPr>
              <w:t xml:space="preserve">sind </w:t>
            </w:r>
            <w:r w:rsidRPr="00522281">
              <w:rPr>
                <w:rFonts w:cs="Arial"/>
                <w:b w:val="0"/>
                <w:sz w:val="16"/>
                <w:szCs w:val="16"/>
              </w:rPr>
              <w:t xml:space="preserve">auch andere </w:t>
            </w:r>
            <w:r w:rsidR="004C5070">
              <w:rPr>
                <w:rFonts w:cs="Arial"/>
                <w:b w:val="0"/>
                <w:sz w:val="16"/>
                <w:szCs w:val="16"/>
              </w:rPr>
              <w:t>alternative Qualifik</w:t>
            </w:r>
            <w:r w:rsidR="0072279C">
              <w:rPr>
                <w:rFonts w:cs="Arial"/>
                <w:b w:val="0"/>
                <w:sz w:val="16"/>
                <w:szCs w:val="16"/>
              </w:rPr>
              <w:t>a</w:t>
            </w:r>
            <w:r w:rsidR="004C5070">
              <w:rPr>
                <w:rFonts w:cs="Arial"/>
                <w:b w:val="0"/>
                <w:sz w:val="16"/>
                <w:szCs w:val="16"/>
              </w:rPr>
              <w:t xml:space="preserve">tionsmöglichkeiten </w:t>
            </w:r>
            <w:r w:rsidR="0072279C">
              <w:rPr>
                <w:rFonts w:cs="Arial"/>
                <w:b w:val="0"/>
                <w:sz w:val="16"/>
                <w:szCs w:val="16"/>
              </w:rPr>
              <w:t>erlaubt</w:t>
            </w:r>
            <w:r w:rsidRPr="00522281">
              <w:rPr>
                <w:rFonts w:cs="Arial"/>
                <w:b w:val="0"/>
                <w:sz w:val="16"/>
                <w:szCs w:val="16"/>
              </w:rPr>
              <w:t>)</w:t>
            </w:r>
          </w:p>
          <w:p w:rsidR="00F309D7" w:rsidRPr="00522281" w:rsidRDefault="00F309D7" w:rsidP="00793B44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522281" w:rsidRDefault="00793B44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E61367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67" w:rsidRPr="00EE6D75" w:rsidRDefault="00E61367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EE6D75">
              <w:rPr>
                <w:rFonts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D7" w:rsidRDefault="00F309D7" w:rsidP="0040492F">
            <w:pPr>
              <w:rPr>
                <w:rFonts w:cs="Arial"/>
                <w:b w:val="0"/>
                <w:sz w:val="16"/>
                <w:szCs w:val="16"/>
              </w:rPr>
            </w:pPr>
          </w:p>
          <w:p w:rsidR="00E61367" w:rsidRPr="00522281" w:rsidRDefault="00E61367" w:rsidP="0040492F">
            <w:pPr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 xml:space="preserve">Nachweis der Prozesseignung: </w:t>
            </w:r>
          </w:p>
          <w:p w:rsidR="00E61367" w:rsidRDefault="0072279C" w:rsidP="0010166B">
            <w:pPr>
              <w:pStyle w:val="Einzug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A59DC" wp14:editId="59262E7A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635</wp:posOffset>
                      </wp:positionV>
                      <wp:extent cx="361950" cy="108585"/>
                      <wp:effectExtent l="0" t="0" r="19050" b="24765"/>
                      <wp:wrapNone/>
                      <wp:docPr id="10" name="AutoShap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FA59E" id="AutoShape 563" o:spid="_x0000_s1026" type="#_x0000_t116" style="position:absolute;margin-left:131.7pt;margin-top:.05pt;width:28.5pt;height: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"/>
                  </w:pict>
                </mc:Fallback>
              </mc:AlternateContent>
            </w:r>
            <w:r w:rsidR="0082286E" w:rsidRPr="004C5070">
              <w:rPr>
                <w:rFonts w:cs="Arial"/>
                <w:sz w:val="16"/>
                <w:szCs w:val="16"/>
              </w:rPr>
              <w:t xml:space="preserve">cp, cpk </w:t>
            </w:r>
            <w:r w:rsidR="00E61367" w:rsidRPr="004C5070">
              <w:rPr>
                <w:rFonts w:cs="Arial"/>
                <w:sz w:val="16"/>
                <w:szCs w:val="16"/>
              </w:rPr>
              <w:t>Werte: Maße mit ●</w:t>
            </w:r>
            <w:r>
              <w:rPr>
                <w:rFonts w:cs="Arial"/>
                <w:sz w:val="16"/>
                <w:szCs w:val="16"/>
              </w:rPr>
              <w:t xml:space="preserve"> oder              </w:t>
            </w:r>
            <w:r w:rsidR="004C5070" w:rsidRPr="004C5070">
              <w:rPr>
                <w:rFonts w:cs="Arial"/>
                <w:sz w:val="16"/>
                <w:szCs w:val="16"/>
              </w:rPr>
              <w:t xml:space="preserve"> müssen unter Berücksichtigung des Langzeittrends innerhalb der spezifizierten Grenzen bleiben.</w:t>
            </w:r>
          </w:p>
          <w:p w:rsidR="00F309D7" w:rsidRPr="004C5070" w:rsidRDefault="00F309D7" w:rsidP="0072279C">
            <w:pPr>
              <w:pStyle w:val="Einzug"/>
              <w:numPr>
                <w:ilvl w:val="0"/>
                <w:numId w:val="0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E61367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367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1367" w:rsidRPr="00522281" w:rsidRDefault="00E61367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367" w:rsidRPr="00522281" w:rsidRDefault="00E61367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793B44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9D7" w:rsidRDefault="00F309D7" w:rsidP="00E61367">
            <w:pPr>
              <w:tabs>
                <w:tab w:val="left" w:pos="72"/>
              </w:tabs>
              <w:ind w:left="356" w:hanging="356"/>
              <w:jc w:val="both"/>
              <w:rPr>
                <w:rFonts w:cs="Arial"/>
                <w:b w:val="0"/>
                <w:sz w:val="16"/>
                <w:szCs w:val="16"/>
              </w:rPr>
            </w:pPr>
          </w:p>
          <w:p w:rsidR="00E61367" w:rsidRPr="00522281" w:rsidRDefault="00332768" w:rsidP="00E61367">
            <w:pPr>
              <w:tabs>
                <w:tab w:val="left" w:pos="72"/>
              </w:tabs>
              <w:ind w:left="356" w:hanging="356"/>
              <w:jc w:val="both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12700</wp:posOffset>
                      </wp:positionV>
                      <wp:extent cx="361950" cy="108585"/>
                      <wp:effectExtent l="0" t="0" r="19050" b="24765"/>
                      <wp:wrapNone/>
                      <wp:docPr id="6" name="AutoShap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085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42983" id="AutoShape 560" o:spid="_x0000_s1026" type="#_x0000_t116" style="position:absolute;margin-left:134.75pt;margin-top:1pt;width:28.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"/>
                  </w:pict>
                </mc:Fallback>
              </mc:AlternateContent>
            </w:r>
            <w:r w:rsidR="00E61367" w:rsidRPr="00522281">
              <w:rPr>
                <w:rFonts w:cs="Arial"/>
                <w:b w:val="0"/>
                <w:sz w:val="16"/>
                <w:szCs w:val="16"/>
              </w:rPr>
              <w:t xml:space="preserve">SPC Überwachung: Maße mit ● </w:t>
            </w:r>
            <w:r w:rsidR="006867EF">
              <w:rPr>
                <w:rFonts w:cs="Arial"/>
                <w:b w:val="0"/>
                <w:sz w:val="16"/>
                <w:szCs w:val="16"/>
              </w:rPr>
              <w:t xml:space="preserve">oder </w:t>
            </w:r>
          </w:p>
          <w:p w:rsidR="00793B44" w:rsidRDefault="00E61367" w:rsidP="00E61367">
            <w:pPr>
              <w:tabs>
                <w:tab w:val="left" w:pos="72"/>
              </w:tabs>
              <w:ind w:left="356" w:hanging="356"/>
              <w:jc w:val="both"/>
              <w:rPr>
                <w:rFonts w:cs="Arial"/>
                <w:b w:val="0"/>
                <w:sz w:val="16"/>
                <w:szCs w:val="16"/>
              </w:rPr>
            </w:pPr>
            <w:r w:rsidRPr="00522281">
              <w:rPr>
                <w:rFonts w:cs="Arial"/>
                <w:b w:val="0"/>
                <w:sz w:val="16"/>
                <w:szCs w:val="16"/>
              </w:rPr>
              <w:t>Rückstellmuster Vergleich zu Serie</w:t>
            </w:r>
          </w:p>
          <w:p w:rsidR="00F309D7" w:rsidRPr="0010166B" w:rsidRDefault="00F309D7" w:rsidP="00E61367">
            <w:pPr>
              <w:tabs>
                <w:tab w:val="left" w:pos="72"/>
              </w:tabs>
              <w:ind w:left="356" w:hanging="356"/>
              <w:jc w:val="both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793B44" w:rsidRPr="00522281" w:rsidRDefault="00503A0D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B44"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B44" w:rsidRPr="00522281" w:rsidRDefault="00793B44">
            <w:pPr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noProof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B44" w:rsidRPr="00522281" w:rsidRDefault="00793B44">
            <w:pPr>
              <w:ind w:left="-106"/>
              <w:rPr>
                <w:rFonts w:cs="Arial"/>
                <w:sz w:val="16"/>
                <w:szCs w:val="16"/>
              </w:rPr>
            </w:pPr>
          </w:p>
        </w:tc>
      </w:tr>
      <w:tr w:rsidR="00846E54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E54" w:rsidRPr="00522281" w:rsidRDefault="00846E54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FC204C">
            <w:pPr>
              <w:tabs>
                <w:tab w:val="left" w:pos="72"/>
              </w:tabs>
              <w:ind w:left="356" w:hanging="356"/>
              <w:rPr>
                <w:rFonts w:cs="Arial"/>
                <w:b w:val="0"/>
                <w:sz w:val="16"/>
                <w:szCs w:val="16"/>
              </w:rPr>
            </w:pPr>
          </w:p>
          <w:p w:rsidR="00846E54" w:rsidRDefault="00846E54" w:rsidP="00FC204C">
            <w:pPr>
              <w:tabs>
                <w:tab w:val="left" w:pos="72"/>
              </w:tabs>
              <w:ind w:left="356" w:hanging="356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Es gilt das </w:t>
            </w:r>
            <w:r w:rsidR="00FC204C">
              <w:rPr>
                <w:rFonts w:cs="Arial"/>
                <w:b w:val="0"/>
                <w:sz w:val="16"/>
                <w:szCs w:val="16"/>
              </w:rPr>
              <w:t>Qualitätsz</w:t>
            </w:r>
            <w:r>
              <w:rPr>
                <w:rFonts w:cs="Arial"/>
                <w:b w:val="0"/>
                <w:sz w:val="16"/>
                <w:szCs w:val="16"/>
              </w:rPr>
              <w:t>iel</w:t>
            </w:r>
            <w:r w:rsidR="00FC204C">
              <w:rPr>
                <w:rFonts w:cs="Arial"/>
                <w:b w:val="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sz w:val="16"/>
                <w:szCs w:val="16"/>
              </w:rPr>
              <w:t xml:space="preserve"> – 0 Fehler </w:t>
            </w:r>
            <w:r w:rsidR="00F62983">
              <w:rPr>
                <w:rFonts w:cs="Arial"/>
                <w:b w:val="0"/>
                <w:sz w:val="16"/>
                <w:szCs w:val="16"/>
              </w:rPr>
              <w:t>–</w:t>
            </w:r>
          </w:p>
          <w:p w:rsidR="00F62983" w:rsidRPr="00522281" w:rsidRDefault="00F62983" w:rsidP="00FC204C">
            <w:pPr>
              <w:tabs>
                <w:tab w:val="left" w:pos="72"/>
              </w:tabs>
              <w:ind w:left="356" w:hanging="356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846E54" w:rsidRPr="00522281" w:rsidRDefault="00F62983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6E54" w:rsidRPr="00522281" w:rsidRDefault="00846E54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E54" w:rsidRPr="00522281" w:rsidRDefault="00846E54" w:rsidP="00846E54">
            <w:pPr>
              <w:ind w:left="-10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0166B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6B" w:rsidRDefault="00F62983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983" w:rsidRDefault="00F62983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  <w:p w:rsidR="00D8022F" w:rsidRDefault="00F62983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Verpackung</w:t>
            </w:r>
          </w:p>
          <w:p w:rsidR="006B6777" w:rsidRDefault="00D8022F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(Nachweis</w:t>
            </w:r>
            <w:r w:rsidR="0072279C">
              <w:rPr>
                <w:rFonts w:cs="Arial"/>
                <w:b w:val="0"/>
                <w:sz w:val="16"/>
                <w:szCs w:val="16"/>
              </w:rPr>
              <w:t xml:space="preserve"> mit FO 1192</w:t>
            </w:r>
            <w:r>
              <w:rPr>
                <w:rFonts w:cs="Arial"/>
                <w:b w:val="0"/>
                <w:sz w:val="16"/>
                <w:szCs w:val="16"/>
              </w:rPr>
              <w:t>)</w:t>
            </w:r>
          </w:p>
          <w:p w:rsidR="00F62983" w:rsidRDefault="00F62983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10166B" w:rsidRDefault="00F309D7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66B" w:rsidRPr="00522281" w:rsidRDefault="0010166B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66B" w:rsidRDefault="0010166B" w:rsidP="00846E54">
            <w:pPr>
              <w:ind w:left="-10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76B1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  <w:p w:rsidR="00C376B1" w:rsidRPr="00C376B1" w:rsidRDefault="00C376B1" w:rsidP="00C376B1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  <w:r w:rsidRPr="00C376B1">
              <w:rPr>
                <w:rFonts w:cs="Arial"/>
                <w:b w:val="0"/>
                <w:sz w:val="16"/>
                <w:szCs w:val="16"/>
              </w:rPr>
              <w:t>Besondere Kennzeichnung für Sendungen nach Änderungen</w:t>
            </w:r>
          </w:p>
          <w:p w:rsidR="00C376B1" w:rsidRDefault="00C376B1" w:rsidP="00C376B1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  <w:r w:rsidRPr="00C376B1">
              <w:rPr>
                <w:rFonts w:cs="Arial"/>
                <w:b w:val="0"/>
                <w:sz w:val="16"/>
                <w:szCs w:val="16"/>
              </w:rPr>
              <w:t>(Bestätigt mit FO 3420)</w:t>
            </w:r>
          </w:p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376B1" w:rsidRPr="00522281" w:rsidRDefault="00C376B1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B1" w:rsidRPr="00522281" w:rsidRDefault="00C376B1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846E54">
            <w:pPr>
              <w:ind w:left="-10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76B1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Sicherer Startplan</w:t>
            </w:r>
            <w:r w:rsidR="00A50346">
              <w:rPr>
                <w:rFonts w:cs="Arial"/>
                <w:b w:val="0"/>
                <w:sz w:val="16"/>
                <w:szCs w:val="16"/>
              </w:rPr>
              <w:t xml:space="preserve"> (Safe Launch Plan)</w:t>
            </w:r>
            <w:bookmarkStart w:id="0" w:name="_GoBack"/>
            <w:bookmarkEnd w:id="0"/>
          </w:p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376B1" w:rsidRPr="00522281" w:rsidRDefault="00C376B1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B1" w:rsidRPr="00522281" w:rsidRDefault="00C376B1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846E54">
            <w:pPr>
              <w:ind w:left="-10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76B1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  <w:r w:rsidRPr="00C376B1">
              <w:rPr>
                <w:rFonts w:cs="Arial"/>
                <w:b w:val="0"/>
                <w:sz w:val="16"/>
                <w:szCs w:val="16"/>
              </w:rPr>
              <w:t>Spezielle Prüfung für QFN-Gehäuse (Quad Flat No Leads)</w:t>
            </w:r>
          </w:p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376B1" w:rsidRPr="00522281" w:rsidRDefault="00C376B1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B1" w:rsidRPr="00522281" w:rsidRDefault="00C376B1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846E54">
            <w:pPr>
              <w:ind w:left="-10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376B1" w:rsidRPr="008A1EAD" w:rsidTr="00A544F1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>
            <w:pPr>
              <w:jc w:val="center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Ionische Kontamination</w:t>
            </w:r>
          </w:p>
          <w:p w:rsidR="00C376B1" w:rsidRDefault="00C376B1" w:rsidP="00B824AC">
            <w:pPr>
              <w:tabs>
                <w:tab w:val="left" w:pos="72"/>
              </w:tabs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:rsidR="00C376B1" w:rsidRPr="00522281" w:rsidRDefault="00C376B1">
            <w:pPr>
              <w:jc w:val="center"/>
              <w:rPr>
                <w:rFonts w:cs="Arial"/>
                <w:sz w:val="16"/>
                <w:szCs w:val="16"/>
              </w:rPr>
            </w:pPr>
            <w:r w:rsidRPr="00522281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8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E0712">
              <w:rPr>
                <w:rFonts w:cs="Arial"/>
                <w:sz w:val="16"/>
                <w:szCs w:val="16"/>
              </w:rPr>
            </w:r>
            <w:r w:rsidR="005E0712">
              <w:rPr>
                <w:rFonts w:cs="Arial"/>
                <w:sz w:val="16"/>
                <w:szCs w:val="16"/>
              </w:rPr>
              <w:fldChar w:fldCharType="separate"/>
            </w:r>
            <w:r w:rsidRPr="0052228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76B1" w:rsidRPr="00522281" w:rsidRDefault="00C376B1">
            <w:pPr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6B1" w:rsidRDefault="00C376B1" w:rsidP="00846E54">
            <w:pPr>
              <w:ind w:left="-106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E61367" w:rsidRPr="00E61367" w:rsidTr="00A544F1">
        <w:tblPrEx>
          <w:tblBorders>
            <w:left w:val="single" w:sz="6" w:space="0" w:color="auto"/>
          </w:tblBorders>
        </w:tblPrEx>
        <w:trPr>
          <w:cantSplit/>
        </w:trPr>
        <w:tc>
          <w:tcPr>
            <w:tcW w:w="9923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61367" w:rsidRDefault="00E61367" w:rsidP="00AD25B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Alle Maßna</w:t>
            </w:r>
            <w:r w:rsidR="00CE3D25">
              <w:rPr>
                <w:color w:val="000000"/>
                <w:sz w:val="20"/>
              </w:rPr>
              <w:t xml:space="preserve">hmen werden entsprechend den </w:t>
            </w:r>
            <w:r>
              <w:rPr>
                <w:color w:val="000000"/>
                <w:sz w:val="20"/>
              </w:rPr>
              <w:t>M</w:t>
            </w:r>
            <w:r w:rsidR="00CE3D25">
              <w:rPr>
                <w:color w:val="000000"/>
                <w:sz w:val="20"/>
              </w:rPr>
              <w:t>TCE</w:t>
            </w:r>
            <w:r>
              <w:rPr>
                <w:color w:val="000000"/>
                <w:sz w:val="20"/>
              </w:rPr>
              <w:t xml:space="preserve"> - Spezifikationen und Anforderungen ausgeführt.</w:t>
            </w:r>
          </w:p>
        </w:tc>
      </w:tr>
      <w:tr w:rsidR="00A544F1" w:rsidRPr="00E61367" w:rsidTr="00B06CF1">
        <w:tblPrEx>
          <w:tblBorders>
            <w:left w:val="single" w:sz="6" w:space="0" w:color="auto"/>
          </w:tblBorders>
        </w:tblPrEx>
        <w:trPr>
          <w:cantSplit/>
          <w:trHeight w:val="637"/>
        </w:trPr>
        <w:tc>
          <w:tcPr>
            <w:tcW w:w="28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44F1" w:rsidRDefault="00A544F1" w:rsidP="00AD25B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rechtsverbindliche</w:t>
            </w:r>
            <w:r>
              <w:rPr>
                <w:sz w:val="20"/>
              </w:rPr>
              <w:br/>
            </w:r>
            <w:r w:rsidRPr="00846E54">
              <w:rPr>
                <w:sz w:val="20"/>
              </w:rPr>
              <w:t>Unterschrift</w:t>
            </w:r>
            <w:r w:rsidR="00FC204C">
              <w:rPr>
                <w:sz w:val="20"/>
              </w:rPr>
              <w:t>(en)</w:t>
            </w:r>
          </w:p>
        </w:tc>
        <w:tc>
          <w:tcPr>
            <w:tcW w:w="708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A544F1" w:rsidRPr="00FC204C" w:rsidRDefault="00A544F1" w:rsidP="00FC204C">
            <w:pPr>
              <w:jc w:val="right"/>
              <w:rPr>
                <w:b w:val="0"/>
                <w:color w:val="000000"/>
                <w:sz w:val="20"/>
              </w:rPr>
            </w:pPr>
            <w:r w:rsidRPr="00FC204C">
              <w:rPr>
                <w:b w:val="0"/>
                <w:sz w:val="20"/>
              </w:rPr>
              <w:t xml:space="preserve">Datum / </w:t>
            </w:r>
            <w:r w:rsidR="00AD25B4" w:rsidRPr="00FC204C">
              <w:rPr>
                <w:b w:val="0"/>
                <w:sz w:val="20"/>
              </w:rPr>
              <w:t xml:space="preserve">Stempel / </w:t>
            </w:r>
            <w:r w:rsidRPr="00FC204C">
              <w:rPr>
                <w:b w:val="0"/>
                <w:bCs/>
                <w:sz w:val="20"/>
              </w:rPr>
              <w:t>Unterschrift</w:t>
            </w:r>
          </w:p>
        </w:tc>
      </w:tr>
      <w:tr w:rsidR="00E61367" w:rsidRPr="00846E54" w:rsidTr="00A544F1">
        <w:tblPrEx>
          <w:tblBorders>
            <w:left w:val="single" w:sz="6" w:space="0" w:color="auto"/>
            <w:insideH w:val="none" w:sz="0" w:space="0" w:color="auto"/>
            <w:insideV w:val="single" w:sz="6" w:space="0" w:color="000080"/>
          </w:tblBorders>
        </w:tblPrEx>
        <w:trPr>
          <w:cantSplit/>
        </w:trPr>
        <w:tc>
          <w:tcPr>
            <w:tcW w:w="9923" w:type="dxa"/>
            <w:gridSpan w:val="7"/>
            <w:tcBorders>
              <w:top w:val="double" w:sz="6" w:space="0" w:color="auto"/>
              <w:bottom w:val="single" w:sz="6" w:space="0" w:color="auto"/>
            </w:tcBorders>
          </w:tcPr>
          <w:p w:rsidR="00E61367" w:rsidRDefault="00E61367" w:rsidP="0040492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Serienfreigabe Produkt</w:t>
            </w:r>
          </w:p>
        </w:tc>
      </w:tr>
      <w:tr w:rsidR="00A544F1" w:rsidTr="00FC204C">
        <w:tblPrEx>
          <w:tblBorders>
            <w:left w:val="single" w:sz="6" w:space="0" w:color="auto"/>
            <w:insideH w:val="none" w:sz="0" w:space="0" w:color="auto"/>
            <w:insideV w:val="single" w:sz="6" w:space="0" w:color="000080"/>
          </w:tblBorders>
        </w:tblPrEx>
        <w:trPr>
          <w:trHeight w:hRule="exact" w:val="655"/>
        </w:trPr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4F1" w:rsidRDefault="00CE3D25" w:rsidP="00FC204C">
            <w:pPr>
              <w:rPr>
                <w:sz w:val="20"/>
              </w:rPr>
            </w:pPr>
            <w:r>
              <w:rPr>
                <w:sz w:val="20"/>
              </w:rPr>
              <w:t xml:space="preserve">Unterschrift   </w:t>
            </w:r>
            <w:r w:rsidR="00A544F1">
              <w:rPr>
                <w:sz w:val="20"/>
              </w:rPr>
              <w:t>M</w:t>
            </w:r>
            <w:r>
              <w:rPr>
                <w:sz w:val="20"/>
              </w:rPr>
              <w:t>TCE</w:t>
            </w:r>
            <w:r w:rsidR="00A544F1">
              <w:rPr>
                <w:sz w:val="20"/>
              </w:rPr>
              <w:t>–SQE</w:t>
            </w:r>
          </w:p>
        </w:tc>
        <w:tc>
          <w:tcPr>
            <w:tcW w:w="8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A544F1" w:rsidRPr="00FC204C" w:rsidRDefault="00A544F1" w:rsidP="00FC204C">
            <w:pPr>
              <w:jc w:val="right"/>
              <w:rPr>
                <w:b w:val="0"/>
                <w:sz w:val="20"/>
              </w:rPr>
            </w:pPr>
            <w:r w:rsidRPr="00FC204C">
              <w:rPr>
                <w:b w:val="0"/>
                <w:sz w:val="20"/>
              </w:rPr>
              <w:t xml:space="preserve">Datum / </w:t>
            </w:r>
            <w:r w:rsidRPr="00FC204C">
              <w:rPr>
                <w:b w:val="0"/>
                <w:bCs/>
                <w:sz w:val="20"/>
              </w:rPr>
              <w:t>Unterschrift</w:t>
            </w:r>
          </w:p>
        </w:tc>
      </w:tr>
    </w:tbl>
    <w:p w:rsidR="00F21F7B" w:rsidRPr="00A544F1" w:rsidRDefault="00332768" w:rsidP="00E67578">
      <w:pPr>
        <w:tabs>
          <w:tab w:val="left" w:pos="1701"/>
        </w:tabs>
        <w:spacing w:before="60" w:after="60"/>
        <w:rPr>
          <w:sz w:val="16"/>
          <w:szCs w:val="16"/>
          <w:u w:val="single"/>
        </w:rPr>
      </w:pPr>
      <w:r>
        <w:rPr>
          <w:b w:val="0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2540</wp:posOffset>
                </wp:positionV>
                <wp:extent cx="982345" cy="167005"/>
                <wp:effectExtent l="0" t="0" r="27305" b="23495"/>
                <wp:wrapNone/>
                <wp:docPr id="2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167005"/>
                          <a:chOff x="0" y="0"/>
                          <a:chExt cx="20000" cy="20000"/>
                        </a:xfrm>
                      </wpg:grpSpPr>
                      <wps:wsp>
                        <wps:cNvPr id="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16" y="1993"/>
                            <a:ext cx="18980" cy="160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B2D0F" id="Group 566" o:spid="_x0000_s1026" style="position:absolute;margin-left:63.05pt;margin-top:.2pt;width:77.35pt;height:13.1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">
                <v:rect id="Rectangle 567" o:spid="_x0000_s1027" style="position:absolute;left:516;top:1993;width:18980;height:1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568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</v:group>
            </w:pict>
          </mc:Fallback>
        </mc:AlternateContent>
      </w:r>
      <w:r w:rsidR="00B170CA" w:rsidRPr="00A544F1">
        <w:rPr>
          <w:sz w:val="16"/>
          <w:szCs w:val="16"/>
        </w:rPr>
        <w:t>Anmerkungen:</w:t>
      </w:r>
      <w:r w:rsidR="00672BB5" w:rsidRPr="00A544F1">
        <w:rPr>
          <w:sz w:val="16"/>
          <w:szCs w:val="16"/>
        </w:rPr>
        <w:t xml:space="preserve">    </w:t>
      </w:r>
      <w:r w:rsidR="00E61367" w:rsidRPr="00A544F1">
        <w:rPr>
          <w:sz w:val="16"/>
          <w:szCs w:val="16"/>
        </w:rPr>
        <w:t>Doppelt umrandet</w:t>
      </w:r>
      <w:r w:rsidR="00672BB5" w:rsidRPr="00A544F1">
        <w:rPr>
          <w:b w:val="0"/>
          <w:sz w:val="16"/>
          <w:szCs w:val="16"/>
        </w:rPr>
        <w:tab/>
        <w:t xml:space="preserve">   = </w:t>
      </w:r>
      <w:r w:rsidR="00E61367" w:rsidRPr="00A544F1">
        <w:rPr>
          <w:b w:val="0"/>
          <w:sz w:val="16"/>
          <w:szCs w:val="16"/>
        </w:rPr>
        <w:t>wird vom Lieferant ausgefüllt</w:t>
      </w:r>
    </w:p>
    <w:p w:rsidR="00B170CA" w:rsidRPr="00A544F1" w:rsidRDefault="00E61367" w:rsidP="00B170CA">
      <w:pPr>
        <w:pStyle w:val="Textkrper2"/>
        <w:jc w:val="both"/>
        <w:rPr>
          <w:sz w:val="16"/>
          <w:szCs w:val="16"/>
        </w:rPr>
      </w:pPr>
      <w:r w:rsidRPr="00A544F1">
        <w:rPr>
          <w:sz w:val="16"/>
          <w:szCs w:val="16"/>
        </w:rPr>
        <w:t>Das Dokument</w:t>
      </w:r>
      <w:r w:rsidR="00D8022F">
        <w:rPr>
          <w:sz w:val="16"/>
          <w:szCs w:val="16"/>
        </w:rPr>
        <w:t xml:space="preserve"> FO 0765</w:t>
      </w:r>
      <w:r w:rsidRPr="00A544F1">
        <w:rPr>
          <w:sz w:val="16"/>
          <w:szCs w:val="16"/>
        </w:rPr>
        <w:t xml:space="preserve"> </w:t>
      </w:r>
      <w:r w:rsidR="00D8022F">
        <w:rPr>
          <w:sz w:val="16"/>
          <w:szCs w:val="16"/>
        </w:rPr>
        <w:t xml:space="preserve">Machbarkeitsanalyse </w:t>
      </w:r>
      <w:r w:rsidRPr="00A544F1">
        <w:rPr>
          <w:sz w:val="16"/>
          <w:szCs w:val="16"/>
        </w:rPr>
        <w:t>muss vom Lieferant</w:t>
      </w:r>
      <w:r w:rsidR="00CE3D25">
        <w:rPr>
          <w:sz w:val="16"/>
          <w:szCs w:val="16"/>
        </w:rPr>
        <w:t xml:space="preserve"> zusammen mit dem Angebot an </w:t>
      </w:r>
      <w:r w:rsidRPr="00A544F1">
        <w:rPr>
          <w:sz w:val="16"/>
          <w:szCs w:val="16"/>
        </w:rPr>
        <w:t>M</w:t>
      </w:r>
      <w:r w:rsidR="00CE3D25">
        <w:rPr>
          <w:sz w:val="16"/>
          <w:szCs w:val="16"/>
        </w:rPr>
        <w:t>TCE</w:t>
      </w:r>
      <w:r w:rsidRPr="00A544F1">
        <w:rPr>
          <w:sz w:val="16"/>
          <w:szCs w:val="16"/>
        </w:rPr>
        <w:t xml:space="preserve"> (Einkauf) gesandt werden. </w:t>
      </w:r>
    </w:p>
    <w:p w:rsidR="00E61367" w:rsidRDefault="00E61367" w:rsidP="00B170CA">
      <w:pPr>
        <w:pStyle w:val="Textkrper2"/>
        <w:jc w:val="both"/>
        <w:rPr>
          <w:sz w:val="16"/>
          <w:szCs w:val="16"/>
        </w:rPr>
      </w:pPr>
      <w:r w:rsidRPr="00A544F1">
        <w:rPr>
          <w:sz w:val="16"/>
          <w:szCs w:val="16"/>
        </w:rPr>
        <w:t xml:space="preserve">Die Punkte </w:t>
      </w:r>
      <w:r w:rsidR="00D35F5B">
        <w:rPr>
          <w:sz w:val="16"/>
          <w:szCs w:val="16"/>
        </w:rPr>
        <w:t>2-16</w:t>
      </w:r>
      <w:r w:rsidRPr="00A544F1">
        <w:rPr>
          <w:sz w:val="16"/>
          <w:szCs w:val="16"/>
        </w:rPr>
        <w:t xml:space="preserve"> sind für den Lieferant nur relevant,  je nach geforderter SQP Stufe!!</w:t>
      </w:r>
    </w:p>
    <w:p w:rsidR="00F37EBA" w:rsidRPr="00F37EBA" w:rsidRDefault="00F37EBA" w:rsidP="00B170CA">
      <w:pPr>
        <w:pStyle w:val="Textkrper2"/>
        <w:jc w:val="both"/>
        <w:rPr>
          <w:sz w:val="16"/>
          <w:szCs w:val="16"/>
          <w:lang w:val="en-GB"/>
        </w:rPr>
      </w:pPr>
      <w:r w:rsidRPr="00F37EBA">
        <w:rPr>
          <w:sz w:val="16"/>
          <w:szCs w:val="16"/>
          <w:lang w:val="en-GB"/>
        </w:rPr>
        <w:t xml:space="preserve">Punkt 5 Quelle: </w:t>
      </w:r>
      <w:r w:rsidRPr="00C376B1">
        <w:rPr>
          <w:sz w:val="16"/>
          <w:szCs w:val="16"/>
          <w:lang w:val="en-US"/>
        </w:rPr>
        <w:t>AIAG (Automotive Industry Action Group); MSA 4th Edition</w:t>
      </w:r>
    </w:p>
    <w:p w:rsidR="0072279C" w:rsidRDefault="0072279C" w:rsidP="00B170CA">
      <w:pPr>
        <w:pStyle w:val="Textkrper2"/>
        <w:jc w:val="both"/>
        <w:rPr>
          <w:sz w:val="16"/>
          <w:szCs w:val="16"/>
        </w:rPr>
      </w:pPr>
      <w:r>
        <w:rPr>
          <w:sz w:val="16"/>
          <w:szCs w:val="16"/>
        </w:rPr>
        <w:t>Bei den Punkte 12 – 14 können auch Abweichend zu dem Punkt P7 andere Merkmale eingefordert werden</w:t>
      </w:r>
    </w:p>
    <w:p w:rsidR="00EE6D75" w:rsidRPr="00A544F1" w:rsidRDefault="00EE6D75" w:rsidP="00B170CA">
      <w:pPr>
        <w:pStyle w:val="Textkrper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Punkt 12; Quelle </w:t>
      </w:r>
      <w:r w:rsidRPr="00EE6D75">
        <w:rPr>
          <w:sz w:val="16"/>
          <w:szCs w:val="16"/>
        </w:rPr>
        <w:t>VDA 4 Sicherung der Qualität vor Seriensatz §4.3 Vorläufige Prozessfähigkeit</w:t>
      </w:r>
    </w:p>
    <w:p w:rsidR="00B06CF1" w:rsidRDefault="0082044F" w:rsidP="00B170CA">
      <w:pPr>
        <w:pStyle w:val="Textkrper2"/>
        <w:jc w:val="both"/>
        <w:rPr>
          <w:sz w:val="16"/>
          <w:szCs w:val="16"/>
        </w:rPr>
      </w:pPr>
      <w:r w:rsidRPr="00A544F1">
        <w:rPr>
          <w:sz w:val="16"/>
          <w:szCs w:val="16"/>
        </w:rPr>
        <w:t xml:space="preserve">Dieses ausgefüllte Formblatt </w:t>
      </w:r>
      <w:r w:rsidR="0069075C">
        <w:rPr>
          <w:sz w:val="16"/>
          <w:szCs w:val="16"/>
        </w:rPr>
        <w:t xml:space="preserve">(SQP 0554) </w:t>
      </w:r>
      <w:r w:rsidRPr="00A544F1">
        <w:rPr>
          <w:sz w:val="16"/>
          <w:szCs w:val="16"/>
        </w:rPr>
        <w:t>muss</w:t>
      </w:r>
      <w:r w:rsidR="00E61367" w:rsidRPr="00A544F1">
        <w:rPr>
          <w:sz w:val="16"/>
          <w:szCs w:val="16"/>
        </w:rPr>
        <w:t xml:space="preserve"> zusammen mit de</w:t>
      </w:r>
      <w:r w:rsidR="00CE3D25">
        <w:rPr>
          <w:sz w:val="16"/>
          <w:szCs w:val="16"/>
        </w:rPr>
        <w:t xml:space="preserve">r Auftragsbestätigung an den </w:t>
      </w:r>
      <w:r w:rsidR="00E61367" w:rsidRPr="00A544F1">
        <w:rPr>
          <w:sz w:val="16"/>
          <w:szCs w:val="16"/>
        </w:rPr>
        <w:t>M</w:t>
      </w:r>
      <w:r w:rsidR="00CE3D25">
        <w:rPr>
          <w:sz w:val="16"/>
          <w:szCs w:val="16"/>
        </w:rPr>
        <w:t>TCE</w:t>
      </w:r>
      <w:r w:rsidR="00E61367" w:rsidRPr="00A544F1">
        <w:rPr>
          <w:sz w:val="16"/>
          <w:szCs w:val="16"/>
        </w:rPr>
        <w:t xml:space="preserve"> Einkauf gesandt werden.</w:t>
      </w:r>
    </w:p>
    <w:p w:rsidR="00B06CF1" w:rsidRPr="00A544F1" w:rsidRDefault="00B06CF1" w:rsidP="00B170CA">
      <w:pPr>
        <w:pStyle w:val="Textkrper2"/>
        <w:jc w:val="both"/>
        <w:rPr>
          <w:sz w:val="16"/>
          <w:szCs w:val="16"/>
        </w:rPr>
      </w:pPr>
      <w:r>
        <w:rPr>
          <w:sz w:val="16"/>
          <w:szCs w:val="16"/>
        </w:rPr>
        <w:t>*1 Bei Teile- / Revisionsänderungen verliert dieses Dokument nicht seine Gültigkeit. Änderungen bedürfen der Schriftform.</w:t>
      </w:r>
    </w:p>
    <w:sectPr w:rsidR="00B06CF1" w:rsidRPr="00A544F1" w:rsidSect="004C5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60" w:right="1134" w:bottom="624" w:left="1134" w:header="454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12" w:rsidRDefault="005E0712">
      <w:r>
        <w:separator/>
      </w:r>
    </w:p>
  </w:endnote>
  <w:endnote w:type="continuationSeparator" w:id="0">
    <w:p w:rsidR="005E0712" w:rsidRDefault="005E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8" w:rsidRDefault="009411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single" w:sz="6" w:space="0" w:color="1D479A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2977"/>
      <w:gridCol w:w="3402"/>
    </w:tblGrid>
    <w:tr w:rsidR="0010166B" w:rsidRPr="00022719">
      <w:trPr>
        <w:trHeight w:val="363"/>
      </w:trPr>
      <w:tc>
        <w:tcPr>
          <w:tcW w:w="3544" w:type="dxa"/>
          <w:vAlign w:val="center"/>
        </w:tcPr>
        <w:p w:rsidR="0010166B" w:rsidRPr="008A1EAD" w:rsidRDefault="0010166B" w:rsidP="009411C8">
          <w:pPr>
            <w:pStyle w:val="Fuzeile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Erstellt von</w:t>
          </w:r>
          <w:r w:rsidRPr="008A1EAD">
            <w:rPr>
              <w:b w:val="0"/>
              <w:sz w:val="16"/>
              <w:szCs w:val="16"/>
            </w:rPr>
            <w:t xml:space="preserve">: </w:t>
          </w:r>
          <w:r w:rsidR="009411C8">
            <w:rPr>
              <w:b w:val="0"/>
              <w:sz w:val="16"/>
              <w:szCs w:val="16"/>
            </w:rPr>
            <w:t>H. Barth</w:t>
          </w:r>
        </w:p>
      </w:tc>
      <w:tc>
        <w:tcPr>
          <w:tcW w:w="2977" w:type="dxa"/>
          <w:vAlign w:val="center"/>
        </w:tcPr>
        <w:p w:rsidR="0010166B" w:rsidRPr="00213087" w:rsidRDefault="0010166B" w:rsidP="00522281">
          <w:pPr>
            <w:pStyle w:val="Fuzeile"/>
            <w:jc w:val="center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Seite</w:t>
          </w:r>
          <w:r w:rsidRPr="008A1EAD">
            <w:rPr>
              <w:b w:val="0"/>
              <w:sz w:val="16"/>
              <w:szCs w:val="16"/>
            </w:rPr>
            <w:t xml:space="preserve"> </w:t>
          </w:r>
          <w:r w:rsidRPr="008A1EAD">
            <w:rPr>
              <w:b w:val="0"/>
              <w:sz w:val="16"/>
              <w:szCs w:val="16"/>
            </w:rPr>
            <w:fldChar w:fldCharType="begin"/>
          </w:r>
          <w:r w:rsidRPr="008A1EAD">
            <w:rPr>
              <w:b w:val="0"/>
              <w:sz w:val="16"/>
              <w:szCs w:val="16"/>
            </w:rPr>
            <w:instrText xml:space="preserve"> PAGE </w:instrText>
          </w:r>
          <w:r w:rsidRPr="008A1EAD">
            <w:rPr>
              <w:b w:val="0"/>
              <w:sz w:val="16"/>
              <w:szCs w:val="16"/>
            </w:rPr>
            <w:fldChar w:fldCharType="separate"/>
          </w:r>
          <w:r w:rsidR="00A50346">
            <w:rPr>
              <w:b w:val="0"/>
              <w:noProof/>
              <w:sz w:val="16"/>
              <w:szCs w:val="16"/>
            </w:rPr>
            <w:t>1</w:t>
          </w:r>
          <w:r w:rsidRPr="008A1EAD">
            <w:rPr>
              <w:b w:val="0"/>
              <w:sz w:val="16"/>
              <w:szCs w:val="16"/>
            </w:rPr>
            <w:fldChar w:fldCharType="end"/>
          </w:r>
          <w:r>
            <w:rPr>
              <w:b w:val="0"/>
              <w:sz w:val="16"/>
              <w:szCs w:val="16"/>
            </w:rPr>
            <w:t xml:space="preserve"> von</w:t>
          </w:r>
          <w:r w:rsidRPr="008A1EAD">
            <w:rPr>
              <w:b w:val="0"/>
              <w:sz w:val="16"/>
              <w:szCs w:val="16"/>
            </w:rPr>
            <w:t xml:space="preserve"> </w:t>
          </w:r>
          <w:r w:rsidRPr="008A1EAD">
            <w:rPr>
              <w:b w:val="0"/>
              <w:sz w:val="16"/>
              <w:szCs w:val="16"/>
            </w:rPr>
            <w:fldChar w:fldCharType="begin"/>
          </w:r>
          <w:r w:rsidRPr="008A1EAD">
            <w:rPr>
              <w:b w:val="0"/>
              <w:sz w:val="16"/>
              <w:szCs w:val="16"/>
            </w:rPr>
            <w:instrText xml:space="preserve"> NUMPAGES </w:instrText>
          </w:r>
          <w:r w:rsidRPr="008A1EAD">
            <w:rPr>
              <w:b w:val="0"/>
              <w:sz w:val="16"/>
              <w:szCs w:val="16"/>
            </w:rPr>
            <w:fldChar w:fldCharType="separate"/>
          </w:r>
          <w:r w:rsidR="00A50346">
            <w:rPr>
              <w:b w:val="0"/>
              <w:noProof/>
              <w:sz w:val="16"/>
              <w:szCs w:val="16"/>
            </w:rPr>
            <w:t>2</w:t>
          </w:r>
          <w:r w:rsidRPr="008A1EAD">
            <w:rPr>
              <w:b w:val="0"/>
              <w:sz w:val="16"/>
              <w:szCs w:val="16"/>
            </w:rPr>
            <w:fldChar w:fldCharType="end"/>
          </w:r>
        </w:p>
      </w:tc>
      <w:tc>
        <w:tcPr>
          <w:tcW w:w="3402" w:type="dxa"/>
          <w:vAlign w:val="center"/>
        </w:tcPr>
        <w:p w:rsidR="0010166B" w:rsidRPr="00022719" w:rsidRDefault="009411C8" w:rsidP="0010166B">
          <w:pPr>
            <w:pStyle w:val="Fuzeile"/>
            <w:jc w:val="right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</w:rPr>
            <w:t>Doku-Nr.: 0554 Rev. M</w:t>
          </w:r>
        </w:p>
      </w:tc>
    </w:tr>
  </w:tbl>
  <w:p w:rsidR="0010166B" w:rsidRPr="00022719" w:rsidRDefault="0010166B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8" w:rsidRDefault="009411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12" w:rsidRDefault="005E0712">
      <w:r>
        <w:separator/>
      </w:r>
    </w:p>
  </w:footnote>
  <w:footnote w:type="continuationSeparator" w:id="0">
    <w:p w:rsidR="005E0712" w:rsidRDefault="005E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8" w:rsidRDefault="009411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34" w:type="dxa"/>
      <w:tblBorders>
        <w:bottom w:val="single" w:sz="8" w:space="0" w:color="1D479A"/>
      </w:tblBorders>
      <w:tblLook w:val="01E0" w:firstRow="1" w:lastRow="1" w:firstColumn="1" w:lastColumn="1" w:noHBand="0" w:noVBand="0"/>
    </w:tblPr>
    <w:tblGrid>
      <w:gridCol w:w="3119"/>
      <w:gridCol w:w="1055"/>
      <w:gridCol w:w="2088"/>
      <w:gridCol w:w="3661"/>
    </w:tblGrid>
    <w:tr w:rsidR="0010166B" w:rsidRPr="00B9476F" w:rsidTr="00B9476F">
      <w:trPr>
        <w:trHeight w:val="492"/>
      </w:trPr>
      <w:tc>
        <w:tcPr>
          <w:tcW w:w="6262" w:type="dxa"/>
          <w:gridSpan w:val="3"/>
          <w:shd w:val="clear" w:color="auto" w:fill="auto"/>
          <w:vAlign w:val="center"/>
        </w:tcPr>
        <w:p w:rsidR="0010166B" w:rsidRPr="00B9476F" w:rsidRDefault="0010166B" w:rsidP="00F21F7B">
          <w:pPr>
            <w:rPr>
              <w:rFonts w:cs="Arial"/>
              <w:szCs w:val="24"/>
            </w:rPr>
          </w:pPr>
          <w:r w:rsidRPr="00B9476F">
            <w:rPr>
              <w:rFonts w:cs="Arial"/>
              <w:szCs w:val="24"/>
            </w:rPr>
            <w:t>Lieferanten Qualitäts Planung SQP 0-3</w:t>
          </w:r>
          <w:r w:rsidRPr="00B9476F">
            <w:rPr>
              <w:rFonts w:cs="Arial"/>
            </w:rPr>
            <w:t xml:space="preserve"> Vereinbarung</w:t>
          </w:r>
        </w:p>
      </w:tc>
      <w:tc>
        <w:tcPr>
          <w:tcW w:w="3661" w:type="dxa"/>
          <w:vMerge w:val="restart"/>
        </w:tcPr>
        <w:p w:rsidR="0010166B" w:rsidRPr="00B9476F" w:rsidRDefault="00CE3D25" w:rsidP="00B9476F">
          <w:pPr>
            <w:jc w:val="right"/>
            <w:rPr>
              <w:lang w:val="en-GB"/>
            </w:rPr>
          </w:pPr>
          <w:r>
            <w:rPr>
              <w:noProof/>
            </w:rPr>
            <w:drawing>
              <wp:inline distT="0" distB="0" distL="0" distR="0" wp14:anchorId="1D6586BE" wp14:editId="5AEEF3D3">
                <wp:extent cx="1530350" cy="234950"/>
                <wp:effectExtent l="0" t="0" r="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166B" w:rsidRPr="00B9476F" w:rsidTr="00A544F1">
      <w:trPr>
        <w:trHeight w:val="492"/>
      </w:trPr>
      <w:tc>
        <w:tcPr>
          <w:tcW w:w="3119" w:type="dxa"/>
          <w:tcBorders>
            <w:right w:val="single" w:sz="12" w:space="0" w:color="auto"/>
          </w:tcBorders>
          <w:shd w:val="clear" w:color="auto" w:fill="auto"/>
          <w:vAlign w:val="center"/>
        </w:tcPr>
        <w:p w:rsidR="0010166B" w:rsidRPr="00B9476F" w:rsidRDefault="0010166B" w:rsidP="00B9476F">
          <w:pPr>
            <w:jc w:val="right"/>
            <w:rPr>
              <w:rFonts w:cs="Arial"/>
            </w:rPr>
          </w:pPr>
          <w:r w:rsidRPr="00B9476F">
            <w:rPr>
              <w:rFonts w:cs="Arial"/>
            </w:rPr>
            <w:t>Vereinbarter SQP-Level:</w:t>
          </w:r>
        </w:p>
      </w:tc>
      <w:tc>
        <w:tcPr>
          <w:tcW w:w="105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0166B" w:rsidRPr="00B9476F" w:rsidRDefault="0010166B" w:rsidP="00176F93">
          <w:pPr>
            <w:jc w:val="center"/>
            <w:rPr>
              <w:rFonts w:cs="Arial"/>
            </w:rPr>
          </w:pPr>
        </w:p>
      </w:tc>
      <w:tc>
        <w:tcPr>
          <w:tcW w:w="2088" w:type="dxa"/>
          <w:tcBorders>
            <w:left w:val="single" w:sz="12" w:space="0" w:color="auto"/>
          </w:tcBorders>
          <w:shd w:val="clear" w:color="auto" w:fill="auto"/>
          <w:vAlign w:val="center"/>
        </w:tcPr>
        <w:p w:rsidR="0010166B" w:rsidRPr="00B9476F" w:rsidRDefault="0010166B" w:rsidP="00F21F7B">
          <w:pPr>
            <w:rPr>
              <w:rFonts w:cs="Arial"/>
              <w:b w:val="0"/>
              <w:sz w:val="20"/>
            </w:rPr>
          </w:pPr>
          <w:r w:rsidRPr="00B9476F">
            <w:rPr>
              <w:rFonts w:cs="Arial"/>
              <w:b w:val="0"/>
              <w:sz w:val="20"/>
            </w:rPr>
            <w:t>(1-3)</w:t>
          </w:r>
        </w:p>
      </w:tc>
      <w:tc>
        <w:tcPr>
          <w:tcW w:w="3661" w:type="dxa"/>
          <w:vMerge/>
        </w:tcPr>
        <w:p w:rsidR="0010166B" w:rsidRPr="00B9476F" w:rsidRDefault="0010166B" w:rsidP="00B9476F">
          <w:pPr>
            <w:jc w:val="right"/>
            <w:rPr>
              <w:lang w:val="en-GB"/>
            </w:rPr>
          </w:pPr>
        </w:p>
      </w:tc>
    </w:tr>
    <w:tr w:rsidR="0010166B" w:rsidRPr="00B9476F" w:rsidTr="00B9476F">
      <w:trPr>
        <w:trHeight w:hRule="exact" w:val="57"/>
      </w:trPr>
      <w:tc>
        <w:tcPr>
          <w:tcW w:w="9923" w:type="dxa"/>
          <w:gridSpan w:val="4"/>
          <w:shd w:val="clear" w:color="auto" w:fill="auto"/>
        </w:tcPr>
        <w:p w:rsidR="0010166B" w:rsidRPr="00B9476F" w:rsidRDefault="0010166B" w:rsidP="00B9476F">
          <w:pPr>
            <w:jc w:val="right"/>
            <w:rPr>
              <w:lang w:val="en-GB"/>
            </w:rPr>
          </w:pPr>
        </w:p>
      </w:tc>
    </w:tr>
  </w:tbl>
  <w:p w:rsidR="0010166B" w:rsidRPr="004B46B5" w:rsidRDefault="0010166B" w:rsidP="004B46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C8" w:rsidRDefault="009411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C7A"/>
    <w:multiLevelType w:val="multilevel"/>
    <w:tmpl w:val="E0606FAA"/>
    <w:lvl w:ilvl="0"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62C53"/>
    <w:multiLevelType w:val="hybridMultilevel"/>
    <w:tmpl w:val="304413E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65998"/>
    <w:multiLevelType w:val="singleLevel"/>
    <w:tmpl w:val="4B5A2A10"/>
    <w:lvl w:ilvl="0">
      <w:start w:val="1"/>
      <w:numFmt w:val="bullet"/>
      <w:pStyle w:val="Einzu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0F7F6B"/>
    <w:multiLevelType w:val="singleLevel"/>
    <w:tmpl w:val="0B7E29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E30485"/>
    <w:multiLevelType w:val="hybridMultilevel"/>
    <w:tmpl w:val="1E9CCD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69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B5"/>
    <w:rsid w:val="00015989"/>
    <w:rsid w:val="00022719"/>
    <w:rsid w:val="00096FA2"/>
    <w:rsid w:val="000A2578"/>
    <w:rsid w:val="000C2AA7"/>
    <w:rsid w:val="000D2D46"/>
    <w:rsid w:val="0010166B"/>
    <w:rsid w:val="00121B79"/>
    <w:rsid w:val="00127266"/>
    <w:rsid w:val="001379A7"/>
    <w:rsid w:val="00176F93"/>
    <w:rsid w:val="00192FD0"/>
    <w:rsid w:val="001B48B2"/>
    <w:rsid w:val="00213087"/>
    <w:rsid w:val="00216B4E"/>
    <w:rsid w:val="00294927"/>
    <w:rsid w:val="002A07BA"/>
    <w:rsid w:val="00332768"/>
    <w:rsid w:val="003B68C1"/>
    <w:rsid w:val="003E2F3C"/>
    <w:rsid w:val="0040492F"/>
    <w:rsid w:val="00407248"/>
    <w:rsid w:val="004112C9"/>
    <w:rsid w:val="004143A8"/>
    <w:rsid w:val="00417E14"/>
    <w:rsid w:val="004B0E5D"/>
    <w:rsid w:val="004B46B5"/>
    <w:rsid w:val="004C5070"/>
    <w:rsid w:val="00503A0D"/>
    <w:rsid w:val="00522281"/>
    <w:rsid w:val="00524084"/>
    <w:rsid w:val="00532BB1"/>
    <w:rsid w:val="00536148"/>
    <w:rsid w:val="00536323"/>
    <w:rsid w:val="00591C54"/>
    <w:rsid w:val="00595C51"/>
    <w:rsid w:val="005E0712"/>
    <w:rsid w:val="006653D8"/>
    <w:rsid w:val="00667C63"/>
    <w:rsid w:val="00672BB5"/>
    <w:rsid w:val="006867EF"/>
    <w:rsid w:val="0069075C"/>
    <w:rsid w:val="006B6777"/>
    <w:rsid w:val="0072279C"/>
    <w:rsid w:val="00746180"/>
    <w:rsid w:val="00793B44"/>
    <w:rsid w:val="007A24BF"/>
    <w:rsid w:val="007B1FD9"/>
    <w:rsid w:val="007D4028"/>
    <w:rsid w:val="007F07A2"/>
    <w:rsid w:val="0082044F"/>
    <w:rsid w:val="0082286E"/>
    <w:rsid w:val="00846E54"/>
    <w:rsid w:val="00895CCB"/>
    <w:rsid w:val="008A1EAD"/>
    <w:rsid w:val="008A6F77"/>
    <w:rsid w:val="008A71B4"/>
    <w:rsid w:val="008F35D8"/>
    <w:rsid w:val="008F6FA7"/>
    <w:rsid w:val="0091755D"/>
    <w:rsid w:val="00922EA6"/>
    <w:rsid w:val="009411C8"/>
    <w:rsid w:val="009433DC"/>
    <w:rsid w:val="00960871"/>
    <w:rsid w:val="00961089"/>
    <w:rsid w:val="00971F18"/>
    <w:rsid w:val="009A645F"/>
    <w:rsid w:val="009E6670"/>
    <w:rsid w:val="009F77BA"/>
    <w:rsid w:val="00A063F0"/>
    <w:rsid w:val="00A26218"/>
    <w:rsid w:val="00A50346"/>
    <w:rsid w:val="00A54176"/>
    <w:rsid w:val="00A544F1"/>
    <w:rsid w:val="00A85E9B"/>
    <w:rsid w:val="00A942BE"/>
    <w:rsid w:val="00AC29EB"/>
    <w:rsid w:val="00AD25B4"/>
    <w:rsid w:val="00B06CF1"/>
    <w:rsid w:val="00B14E28"/>
    <w:rsid w:val="00B170CA"/>
    <w:rsid w:val="00B824AC"/>
    <w:rsid w:val="00B91DF6"/>
    <w:rsid w:val="00B9476F"/>
    <w:rsid w:val="00BA3A67"/>
    <w:rsid w:val="00BC67A9"/>
    <w:rsid w:val="00BD1336"/>
    <w:rsid w:val="00BD5063"/>
    <w:rsid w:val="00BE5849"/>
    <w:rsid w:val="00C0710A"/>
    <w:rsid w:val="00C216C5"/>
    <w:rsid w:val="00C271D1"/>
    <w:rsid w:val="00C376B1"/>
    <w:rsid w:val="00CA0161"/>
    <w:rsid w:val="00CA3146"/>
    <w:rsid w:val="00CA4343"/>
    <w:rsid w:val="00CA6DE3"/>
    <w:rsid w:val="00CE3D25"/>
    <w:rsid w:val="00CE6ED8"/>
    <w:rsid w:val="00D35F5B"/>
    <w:rsid w:val="00D67AC3"/>
    <w:rsid w:val="00D8022F"/>
    <w:rsid w:val="00DC67CE"/>
    <w:rsid w:val="00DD7615"/>
    <w:rsid w:val="00DE6FB7"/>
    <w:rsid w:val="00E574ED"/>
    <w:rsid w:val="00E61367"/>
    <w:rsid w:val="00E67578"/>
    <w:rsid w:val="00E74937"/>
    <w:rsid w:val="00E961CB"/>
    <w:rsid w:val="00EA6467"/>
    <w:rsid w:val="00EC3942"/>
    <w:rsid w:val="00EE6D75"/>
    <w:rsid w:val="00F14391"/>
    <w:rsid w:val="00F21F7B"/>
    <w:rsid w:val="00F309D7"/>
    <w:rsid w:val="00F37EBA"/>
    <w:rsid w:val="00F62983"/>
    <w:rsid w:val="00F677A9"/>
    <w:rsid w:val="00F96276"/>
    <w:rsid w:val="00FC204C"/>
    <w:rsid w:val="00FC346F"/>
    <w:rsid w:val="00FE3018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#9cf"/>
    </o:shapedefaults>
    <o:shapelayout v:ext="edit">
      <o:idmap v:ext="edit" data="1"/>
    </o:shapelayout>
  </w:shapeDefaults>
  <w:decimalSymbol w:val=","/>
  <w:listSeparator w:val=";"/>
  <w14:docId w14:val="23743D44"/>
  <w15:docId w15:val="{875CB55F-6B52-4CB2-BDB0-3C8E7F11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7BA"/>
    <w:rPr>
      <w:rFonts w:ascii="Arial" w:hAnsi="Arial"/>
      <w:b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A07BA"/>
    <w:pPr>
      <w:keepNext/>
      <w:numPr>
        <w:numId w:val="2"/>
      </w:numPr>
      <w:pBdr>
        <w:top w:val="single" w:sz="18" w:space="1" w:color="808080" w:shadow="1"/>
        <w:left w:val="single" w:sz="18" w:space="1" w:color="808080" w:shadow="1"/>
        <w:bottom w:val="single" w:sz="18" w:space="1" w:color="808080" w:shadow="1"/>
        <w:right w:val="single" w:sz="18" w:space="1" w:color="808080" w:shadow="1"/>
      </w:pBdr>
      <w:spacing w:before="600" w:after="360"/>
      <w:jc w:val="center"/>
      <w:outlineLvl w:val="0"/>
    </w:pPr>
    <w:rPr>
      <w:kern w:val="28"/>
      <w:sz w:val="28"/>
    </w:rPr>
  </w:style>
  <w:style w:type="paragraph" w:styleId="berschrift2">
    <w:name w:val="heading 2"/>
    <w:basedOn w:val="Standard"/>
    <w:next w:val="Standard"/>
    <w:qFormat/>
    <w:rsid w:val="002A07BA"/>
    <w:pPr>
      <w:keepNext/>
      <w:numPr>
        <w:ilvl w:val="1"/>
        <w:numId w:val="2"/>
      </w:numPr>
      <w:spacing w:before="600" w:after="120"/>
      <w:ind w:right="510"/>
      <w:outlineLvl w:val="1"/>
    </w:pPr>
    <w:rPr>
      <w:b w:val="0"/>
    </w:rPr>
  </w:style>
  <w:style w:type="paragraph" w:styleId="berschrift3">
    <w:name w:val="heading 3"/>
    <w:basedOn w:val="Standard"/>
    <w:next w:val="Standard"/>
    <w:qFormat/>
    <w:rsid w:val="002A07BA"/>
    <w:pPr>
      <w:keepNext/>
      <w:numPr>
        <w:ilvl w:val="2"/>
        <w:numId w:val="2"/>
      </w:numPr>
      <w:spacing w:after="60"/>
      <w:outlineLvl w:val="2"/>
    </w:pPr>
  </w:style>
  <w:style w:type="paragraph" w:styleId="berschrift4">
    <w:name w:val="heading 4"/>
    <w:basedOn w:val="Standard"/>
    <w:next w:val="Standard"/>
    <w:qFormat/>
    <w:rsid w:val="002A07BA"/>
    <w:pPr>
      <w:keepNext/>
      <w:numPr>
        <w:ilvl w:val="3"/>
        <w:numId w:val="2"/>
      </w:numPr>
      <w:spacing w:after="60"/>
      <w:outlineLvl w:val="3"/>
    </w:pPr>
    <w:rPr>
      <w:b w:val="0"/>
    </w:rPr>
  </w:style>
  <w:style w:type="paragraph" w:styleId="berschrift5">
    <w:name w:val="heading 5"/>
    <w:basedOn w:val="Standard"/>
    <w:next w:val="Standard"/>
    <w:qFormat/>
    <w:rsid w:val="002A07BA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2A07BA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2A07BA"/>
    <w:pPr>
      <w:numPr>
        <w:ilvl w:val="6"/>
        <w:numId w:val="2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rsid w:val="002A07BA"/>
    <w:pPr>
      <w:numPr>
        <w:ilvl w:val="7"/>
        <w:numId w:val="2"/>
      </w:numPr>
      <w:spacing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2A07BA"/>
    <w:pPr>
      <w:numPr>
        <w:ilvl w:val="8"/>
        <w:numId w:val="2"/>
      </w:numPr>
      <w:spacing w:after="60"/>
      <w:outlineLvl w:val="8"/>
    </w:pPr>
    <w:rPr>
      <w:b w:val="0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07BA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rsid w:val="002A07BA"/>
    <w:pPr>
      <w:tabs>
        <w:tab w:val="center" w:pos="4703"/>
        <w:tab w:val="right" w:pos="9406"/>
      </w:tabs>
    </w:pPr>
  </w:style>
  <w:style w:type="paragraph" w:styleId="Verzeichnis1">
    <w:name w:val="toc 1"/>
    <w:basedOn w:val="Standard"/>
    <w:next w:val="Standard"/>
    <w:autoRedefine/>
    <w:semiHidden/>
    <w:rsid w:val="002A07BA"/>
    <w:pPr>
      <w:tabs>
        <w:tab w:val="right" w:pos="9355"/>
      </w:tabs>
      <w:spacing w:before="360"/>
    </w:pPr>
    <w:rPr>
      <w:b w:val="0"/>
      <w:caps/>
    </w:rPr>
  </w:style>
  <w:style w:type="paragraph" w:styleId="Verzeichnis2">
    <w:name w:val="toc 2"/>
    <w:basedOn w:val="Standard"/>
    <w:next w:val="Standard"/>
    <w:autoRedefine/>
    <w:semiHidden/>
    <w:rsid w:val="002A07BA"/>
    <w:pPr>
      <w:tabs>
        <w:tab w:val="right" w:pos="9355"/>
      </w:tabs>
    </w:pPr>
    <w:rPr>
      <w:rFonts w:ascii="Times New Roman" w:hAnsi="Times New Roman"/>
      <w:b w:val="0"/>
      <w:sz w:val="20"/>
    </w:rPr>
  </w:style>
  <w:style w:type="paragraph" w:styleId="Verzeichnis3">
    <w:name w:val="toc 3"/>
    <w:basedOn w:val="Standard"/>
    <w:next w:val="Standard"/>
    <w:autoRedefine/>
    <w:semiHidden/>
    <w:rsid w:val="002A07BA"/>
    <w:pPr>
      <w:tabs>
        <w:tab w:val="right" w:pos="9355"/>
      </w:tabs>
      <w:ind w:left="320"/>
    </w:pPr>
    <w:rPr>
      <w:rFonts w:ascii="Times New Roman" w:hAnsi="Times New Roman"/>
      <w:sz w:val="20"/>
    </w:rPr>
  </w:style>
  <w:style w:type="paragraph" w:styleId="Verzeichnis4">
    <w:name w:val="toc 4"/>
    <w:basedOn w:val="Standard"/>
    <w:next w:val="Standard"/>
    <w:autoRedefine/>
    <w:semiHidden/>
    <w:rsid w:val="002A07BA"/>
    <w:pPr>
      <w:tabs>
        <w:tab w:val="right" w:pos="9355"/>
      </w:tabs>
      <w:ind w:left="6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2A07BA"/>
    <w:pPr>
      <w:tabs>
        <w:tab w:val="right" w:pos="9355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2A07BA"/>
    <w:pPr>
      <w:tabs>
        <w:tab w:val="right" w:pos="9355"/>
      </w:tabs>
      <w:ind w:left="12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2A07BA"/>
    <w:pPr>
      <w:tabs>
        <w:tab w:val="right" w:pos="9355"/>
      </w:tabs>
      <w:ind w:left="16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2A07BA"/>
    <w:pPr>
      <w:tabs>
        <w:tab w:val="right" w:pos="9355"/>
      </w:tabs>
      <w:ind w:left="19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2A07BA"/>
    <w:pPr>
      <w:tabs>
        <w:tab w:val="right" w:pos="9355"/>
      </w:tabs>
      <w:ind w:left="2240"/>
    </w:pPr>
    <w:rPr>
      <w:rFonts w:ascii="Times New Roman" w:hAnsi="Times New Roman"/>
      <w:sz w:val="20"/>
    </w:rPr>
  </w:style>
  <w:style w:type="paragraph" w:customStyle="1" w:styleId="inhalt">
    <w:name w:val="inhalt"/>
    <w:basedOn w:val="Verzeichnis1"/>
    <w:rsid w:val="002A07BA"/>
    <w:rPr>
      <w:b/>
      <w:sz w:val="32"/>
    </w:rPr>
  </w:style>
  <w:style w:type="paragraph" w:styleId="Textkrper">
    <w:name w:val="Body Text"/>
    <w:basedOn w:val="Standard"/>
    <w:rsid w:val="002A07BA"/>
    <w:rPr>
      <w:b w:val="0"/>
      <w:sz w:val="14"/>
    </w:rPr>
  </w:style>
  <w:style w:type="paragraph" w:styleId="Textkrper2">
    <w:name w:val="Body Text 2"/>
    <w:basedOn w:val="Standard"/>
    <w:rsid w:val="002A07BA"/>
    <w:rPr>
      <w:b w:val="0"/>
      <w:sz w:val="18"/>
    </w:rPr>
  </w:style>
  <w:style w:type="paragraph" w:customStyle="1" w:styleId="Unterpunkte">
    <w:name w:val="Unterpunkte"/>
    <w:basedOn w:val="Standard"/>
    <w:rsid w:val="002A07BA"/>
    <w:pPr>
      <w:spacing w:before="120"/>
    </w:pPr>
    <w:rPr>
      <w:sz w:val="26"/>
      <w:u w:val="single"/>
    </w:rPr>
  </w:style>
  <w:style w:type="paragraph" w:customStyle="1" w:styleId="Beschreibung">
    <w:name w:val="Beschreibung"/>
    <w:basedOn w:val="Standard"/>
    <w:rsid w:val="002A07BA"/>
    <w:pPr>
      <w:spacing w:after="120"/>
      <w:ind w:left="284"/>
    </w:pPr>
    <w:rPr>
      <w:b w:val="0"/>
      <w:sz w:val="22"/>
    </w:rPr>
  </w:style>
  <w:style w:type="paragraph" w:customStyle="1" w:styleId="Unterstrichen">
    <w:name w:val="Unterstrichen"/>
    <w:basedOn w:val="Beschreibung"/>
    <w:rsid w:val="002A07BA"/>
    <w:pPr>
      <w:spacing w:before="240"/>
    </w:pPr>
    <w:rPr>
      <w:u w:val="single"/>
    </w:rPr>
  </w:style>
  <w:style w:type="paragraph" w:customStyle="1" w:styleId="Einzug">
    <w:name w:val="Einzug"/>
    <w:basedOn w:val="Beschreibung"/>
    <w:rsid w:val="002A07BA"/>
    <w:pPr>
      <w:numPr>
        <w:numId w:val="3"/>
      </w:numPr>
      <w:spacing w:after="0"/>
    </w:pPr>
  </w:style>
  <w:style w:type="paragraph" w:customStyle="1" w:styleId="BeschreibungoA">
    <w:name w:val="BeschreibungoA"/>
    <w:basedOn w:val="Beschreibung"/>
    <w:rsid w:val="002A07BA"/>
    <w:pPr>
      <w:spacing w:after="0"/>
    </w:pPr>
  </w:style>
  <w:style w:type="paragraph" w:customStyle="1" w:styleId="BeschreibungmA">
    <w:name w:val="BeschreibungmA"/>
    <w:basedOn w:val="Beschreibung"/>
    <w:rsid w:val="002A07BA"/>
    <w:pPr>
      <w:jc w:val="both"/>
    </w:pPr>
  </w:style>
  <w:style w:type="paragraph" w:styleId="Textkrper3">
    <w:name w:val="Body Text 3"/>
    <w:basedOn w:val="Standard"/>
    <w:rsid w:val="002A07BA"/>
    <w:rPr>
      <w:b w:val="0"/>
    </w:rPr>
  </w:style>
  <w:style w:type="character" w:styleId="Hyperlink">
    <w:name w:val="Hyperlink"/>
    <w:basedOn w:val="Absatz-Standardschriftart"/>
    <w:rsid w:val="002A07BA"/>
    <w:rPr>
      <w:color w:val="0000FF"/>
      <w:u w:val="single"/>
    </w:rPr>
  </w:style>
  <w:style w:type="character" w:styleId="BesuchterLink">
    <w:name w:val="FollowedHyperlink"/>
    <w:basedOn w:val="Absatz-Standardschriftart"/>
    <w:rsid w:val="002A07BA"/>
    <w:rPr>
      <w:color w:val="800080"/>
      <w:u w:val="single"/>
    </w:rPr>
  </w:style>
  <w:style w:type="paragraph" w:styleId="Sprechblasentext">
    <w:name w:val="Balloon Text"/>
    <w:basedOn w:val="Standard"/>
    <w:semiHidden/>
    <w:rsid w:val="002A07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B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A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SQP - Vereinbarung (0554)</vt:lpstr>
    </vt:vector>
  </TitlesOfParts>
  <Company>PMDM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SQP - Vereinbarung (0554)</dc:title>
  <dc:creator>H.Schrempp</dc:creator>
  <cp:lastModifiedBy>Marko Stubljar</cp:lastModifiedBy>
  <cp:revision>3</cp:revision>
  <cp:lastPrinted>2012-07-26T13:35:00Z</cp:lastPrinted>
  <dcterms:created xsi:type="dcterms:W3CDTF">2022-08-04T12:03:00Z</dcterms:created>
  <dcterms:modified xsi:type="dcterms:W3CDTF">2022-10-27T11:12:00Z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1409074144</vt:i4>
  </property>
  <property fmtid="{D5CDD505-2E9C-101B-9397-08002B2CF9AE}" pid="3" name="_EmailSubject">
    <vt:lpwstr>Übersetzung</vt:lpwstr>
  </property>
  <property fmtid="{D5CDD505-2E9C-101B-9397-08002B2CF9AE}" pid="4" name="_AuthorEmail">
    <vt:lpwstr>institut-matura@t-online.de</vt:lpwstr>
  </property>
  <property fmtid="{D5CDD505-2E9C-101B-9397-08002B2CF9AE}" pid="5" name="_AuthorEmailDisplayName">
    <vt:lpwstr>Institut Matura</vt:lpwstr>
  </property>
  <property fmtid="{D5CDD505-2E9C-101B-9397-08002B2CF9AE}" pid="6" name="_ReviewingToolsShownOnce">
    <vt:lpwstr/>
  </property>
  <property fmtid="{D5CDD505-2E9C-101B-9397-08002B2CF9AE}" pid="7" name="Categories">
    <vt:lpwstr>QMB;Qualitätssicherung Supplier Quality Engineering;Lieferanteninfo_Deutsch;Materialmanagement Einkauf</vt:lpwstr>
  </property>
  <property fmtid="{D5CDD505-2E9C-101B-9397-08002B2CF9AE}" pid="8" name="PRODZAHL1">
    <vt:lpwstr>3</vt:lpwstr>
  </property>
  <property fmtid="{D5CDD505-2E9C-101B-9397-08002B2CF9AE}" pid="9" name="PRODSTRING1">
    <vt:lpwstr>131522500001A</vt:lpwstr>
  </property>
  <property fmtid="{D5CDD505-2E9C-101B-9397-08002B2CF9AE}" pid="10" name="PRODLOOK2">
    <vt:lpwstr>A622526</vt:lpwstr>
  </property>
  <property fmtid="{D5CDD505-2E9C-101B-9397-08002B2CF9AE}" pid="11" name="PRODOKID">
    <vt:lpwstr>1371493</vt:lpwstr>
  </property>
  <property fmtid="{D5CDD505-2E9C-101B-9397-08002B2CF9AE}" pid="12" name="PRODLOOK1">
    <vt:lpwstr>MAST KUNSTSTOFFE GMBH &amp; CO.KG</vt:lpwstr>
  </property>
</Properties>
</file>